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graphic-designer-belgium-brussels"/>
    <w:p>
      <w:pPr>
        <w:pStyle w:val="Heading2"/>
      </w:pPr>
      <w:r>
        <w:t xml:space="preserve">Graphic Designer | Belgium Brussels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Graphic Designer with over 5 years of experience in crafting visually compelling designs for clients across Belgium Brussels. Proficient in Adobe Creative Suite, branding, editorial design, and digital media. A deep understanding of the dynamic cultural and business landscape of Belgium Brussels enables me to deliver tailored solutions that resonate with local audiences. Committed to excellence and innovation, I strive to merge artistic vision with strategic communication to meet the unique needs of each project.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Design Studio Brussels</w:t>
      </w:r>
      <w:r>
        <w:t xml:space="preserve">, Brussels, Belgium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design initiatives for national and international clients, focusing on brand identity, marketing materials,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creative concepts that align with client objectives and market trends in Belgium Brussels.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designers, providing mentorship and ensuring high-quality deliverables within tight deadlines.</w:t>
      </w:r>
    </w:p>
    <w:p>
      <w:pPr>
        <w:numPr>
          <w:ilvl w:val="0"/>
          <w:numId w:val="1001"/>
        </w:numPr>
        <w:pStyle w:val="Compact"/>
      </w:pPr>
      <w:r>
        <w:t xml:space="preserve">Created responsive website designs optimized for user experience across devices, enhancing engagement for clients in the tech and hospitality sectors.</w:t>
      </w:r>
    </w:p>
    <w:p>
      <w:pPr>
        <w:numPr>
          <w:ilvl w:val="0"/>
          <w:numId w:val="1001"/>
        </w:numPr>
        <w:pStyle w:val="Compact"/>
      </w:pPr>
      <w:r>
        <w:t xml:space="preserve">Contributed to the successful rebranding of a prominent Belgian NGO, resulting in increased visibility and donor engagement.</w:t>
      </w:r>
    </w:p>
    <w:bookmarkEnd w:id="23"/>
    <w:bookmarkStart w:id="24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Bold Visuals Studio</w:t>
      </w:r>
      <w:r>
        <w:t xml:space="preserve">, Brussels, Belgium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assets for clients in the fashion, food, and event industries across Belgium Brussels.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social media campaigns, boosting client reach by up to 40% in six months.</w:t>
      </w:r>
    </w:p>
    <w:p>
      <w:pPr>
        <w:numPr>
          <w:ilvl w:val="0"/>
          <w:numId w:val="1002"/>
        </w:numPr>
        <w:pStyle w:val="Compact"/>
      </w:pPr>
      <w:r>
        <w:t xml:space="preserve">Worked closely with art directors to ensure consistency in visual storytelling for editorial projects and advertisements.</w:t>
      </w:r>
    </w:p>
    <w:p>
      <w:pPr>
        <w:numPr>
          <w:ilvl w:val="0"/>
          <w:numId w:val="1002"/>
        </w:numPr>
        <w:pStyle w:val="Compact"/>
      </w:pPr>
      <w:r>
        <w:t xml:space="preserve">Translated client briefs into compelling design solutions, maintaining a strong focus on typography and color theory.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and networking events in Brussels to stay updated on industry trends and build professional relationships.</w:t>
      </w:r>
    </w:p>
    <w:bookmarkEnd w:id="24"/>
    <w:bookmarkStart w:id="25" w:name="internship-junior-graphic-designer"/>
    <w:p>
      <w:pPr>
        <w:pStyle w:val="Heading4"/>
      </w:pPr>
      <w:r>
        <w:t xml:space="preserve">Internship: Junior Graphic Designer</w:t>
      </w:r>
    </w:p>
    <w:p>
      <w:pPr>
        <w:pStyle w:val="FirstParagraph"/>
      </w:pPr>
      <w:r>
        <w:rPr>
          <w:bCs/>
          <w:b/>
        </w:rPr>
        <w:t xml:space="preserve">Creative Hub Belgium</w:t>
      </w:r>
      <w:r>
        <w:t xml:space="preserve">, Brussels, Belgium | January 2016 – May 2016</w:t>
      </w:r>
    </w:p>
    <w:p>
      <w:pPr>
        <w:numPr>
          <w:ilvl w:val="0"/>
          <w:numId w:val="1003"/>
        </w:numPr>
        <w:pStyle w:val="Compact"/>
      </w:pPr>
      <w:r>
        <w:t xml:space="preserve">Assisted senior designers in creating layouts for magazines, brochures, and event invitations.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Photoshop, Illustrator, and InDesign.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promotional materials for local businesses in Brussels, contributing to a 25% increase in client satisfaction scores.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bachelor-of-arts-in-graphic-design"/>
    <w:p>
      <w:pPr>
        <w:pStyle w:val="Heading4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Académie des Beaux-Arts, Brussels</w:t>
      </w:r>
      <w:r>
        <w:t xml:space="preserve"> </w:t>
      </w:r>
      <w:r>
        <w:t xml:space="preserve">| 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visual communication and multimedia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the role of typography in modern branding strategies, presented at the Brussels Design Week.</w:t>
      </w:r>
    </w:p>
    <w:bookmarkEnd w:id="27"/>
    <w:bookmarkStart w:id="28" w:name="certificate-in-digital-marketing"/>
    <w:p>
      <w:pPr>
        <w:pStyle w:val="Heading4"/>
      </w:pPr>
      <w:r>
        <w:t xml:space="preserve">Certificate in Digital Marketing</w:t>
      </w:r>
    </w:p>
    <w:p>
      <w:pPr>
        <w:pStyle w:val="FirstParagraph"/>
      </w:pPr>
      <w:r>
        <w:rPr>
          <w:bCs/>
          <w:b/>
        </w:rPr>
        <w:t xml:space="preserve">Google Digital Garage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t xml:space="preserve">Gained expertise in SEO, social media marketing, and analytics to enhance the digital presence of design projects.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Canva, Sketch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Areas:</w:t>
      </w:r>
      <w:r>
        <w:t xml:space="preserve"> </w:t>
      </w:r>
      <w:r>
        <w:t xml:space="preserve">Branding, Editorial Design, User Interface (UI) Design, Packaging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(intermediate), Dutch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Client Communication, Typography, Color Theory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bruces-brunch-branding-campaign-2022"/>
    <w:p>
      <w:pPr>
        <w:pStyle w:val="Heading4"/>
      </w:pPr>
      <w:r>
        <w:t xml:space="preserve">Bruce’s Brunch – Branding Campaign (2022)</w:t>
      </w:r>
    </w:p>
    <w:p>
      <w:pPr>
        <w:pStyle w:val="FirstParagraph"/>
      </w:pPr>
      <w:r>
        <w:t xml:space="preserve">Created a cohesive brand identity for a new brunch café in Brussels, including logo design, menu layouts, and social media assets. The campaign increased the café’s online visibility by 60% within three months.</w:t>
      </w:r>
    </w:p>
    <w:bookmarkEnd w:id="31"/>
    <w:bookmarkStart w:id="32" w:name="belgian-art-festival-poster-series-2021"/>
    <w:p>
      <w:pPr>
        <w:pStyle w:val="Heading4"/>
      </w:pPr>
      <w:r>
        <w:t xml:space="preserve">Belgian Art Festival – Poster Series (2021)</w:t>
      </w:r>
    </w:p>
    <w:p>
      <w:pPr>
        <w:pStyle w:val="FirstParagraph"/>
      </w:pPr>
      <w:r>
        <w:t xml:space="preserve">Designed a series of posters for the Brussels Art Festival, blending traditional Belgian aesthetics with modern design trends. The artwork was featured in local galleries and received praise for its cultural relevance.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Brussels Design Association (BDA)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Graphic Designers Association of Belgium (GDAB)</w:t>
      </w:r>
      <w:r>
        <w:t xml:space="preserve"> </w:t>
      </w:r>
      <w:r>
        <w:t xml:space="preserve">– Active participant in networking events and workshops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previous employers in Belgium Brussels.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Belgium Brussels</dc:title>
  <dc:creator/>
  <dc:language>en</dc:language>
  <cp:keywords/>
  <dcterms:created xsi:type="dcterms:W3CDTF">2026-07-23T02:40:29Z</dcterms:created>
  <dcterms:modified xsi:type="dcterms:W3CDTF">2026-07-23T02:40:29Z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