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</w:t>
      </w:r>
      <w:r>
        <w:t xml:space="preserve"> </w:t>
      </w:r>
      <w:r>
        <w:t xml:space="preserve">(Ethiopia</w:t>
      </w:r>
      <w:r>
        <w:t xml:space="preserve"> </w:t>
      </w:r>
      <w:r>
        <w:t xml:space="preserve">Addis</w:t>
      </w:r>
      <w:r>
        <w:t xml:space="preserve"> </w:t>
      </w:r>
      <w:r>
        <w:t xml:space="preserve">Ababa)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+251 9XX XXX 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Addis Ababa, Ethiopia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creative and detail-oriented Graphic Designer with [X years] of experience in designing visual solutions for clients across Ethiopia Addis Ababa. Proficient in Adobe Creative Suite, InDesign, and Photoshop, with a strong understanding of local cultural aesthetics and contemporary design trends. A passionate advocate for leveraging graphic design to promote Ethiopian heritage, innovation, and community development. Committed to delivering high-quality work that aligns with the unique needs of businesses and organizations in Ethiopia’s dynamic market.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graphic-designer"/>
    <w:p>
      <w:pPr>
        <w:pStyle w:val="Heading3"/>
      </w:pPr>
      <w:r>
        <w:t xml:space="preserve">Graphic Designer</w:t>
      </w:r>
    </w:p>
    <w:p>
      <w:pPr>
        <w:pStyle w:val="FirstParagraph"/>
      </w:pPr>
      <w:r>
        <w:rPr>
          <w:bCs/>
          <w:b/>
        </w:rPr>
        <w:t xml:space="preserve">Agency Name:</w:t>
      </w:r>
      <w:r>
        <w:t xml:space="preserve"> </w:t>
      </w:r>
      <w:r>
        <w:t xml:space="preserve">[Local Design Studio or Company Name], Addis Ababa, Ethiopia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Crafted visual identities for local and international brands, including logos, brochures, and marketing materials tailored to Ethiopian audiences.</w:t>
      </w:r>
    </w:p>
    <w:p>
      <w:pPr>
        <w:numPr>
          <w:ilvl w:val="0"/>
          <w:numId w:val="1001"/>
        </w:numPr>
        <w:pStyle w:val="Compact"/>
      </w:pPr>
      <w:r>
        <w:t xml:space="preserve">Collaborated with clients in Addis Ababa to develop creative solutions for campaigns promoting tourism, education, and social initiatives.</w:t>
      </w:r>
    </w:p>
    <w:p>
      <w:pPr>
        <w:numPr>
          <w:ilvl w:val="0"/>
          <w:numId w:val="1001"/>
        </w:numPr>
        <w:pStyle w:val="Compact"/>
      </w:pPr>
      <w:r>
        <w:t xml:space="preserve">Managed end-to-end design processes from concept development to final production, ensuring alignment with client objectives and cultural relevance.</w:t>
      </w:r>
    </w:p>
    <w:p>
      <w:pPr>
        <w:numPr>
          <w:ilvl w:val="0"/>
          <w:numId w:val="1001"/>
        </w:numPr>
        <w:pStyle w:val="Compact"/>
      </w:pPr>
      <w:r>
        <w:t xml:space="preserve">Provided mentorship to junior designers while maintaining high standards of quality and innovation in a competitive market.</w:t>
      </w:r>
    </w:p>
    <w:bookmarkEnd w:id="21"/>
    <w:bookmarkStart w:id="22" w:name="freelance-graphic-designer"/>
    <w:p>
      <w:pPr>
        <w:pStyle w:val="Heading3"/>
      </w:pPr>
      <w:r>
        <w:t xml:space="preserve">Freelance Graphic Designer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Created custom graphics for businesses, NGOs, and startups in Ethiopia Addis Ababa, focusing on branding and digital content.</w:t>
      </w:r>
    </w:p>
    <w:p>
      <w:pPr>
        <w:numPr>
          <w:ilvl w:val="0"/>
          <w:numId w:val="1002"/>
        </w:numPr>
        <w:pStyle w:val="Compact"/>
      </w:pPr>
      <w:r>
        <w:t xml:space="preserve">Developed social media assets and website banners that increased engagement by 30% for clients in the hospitality and e-commerce sectors.</w:t>
      </w:r>
    </w:p>
    <w:p>
      <w:pPr>
        <w:numPr>
          <w:ilvl w:val="0"/>
          <w:numId w:val="1002"/>
        </w:numPr>
        <w:pStyle w:val="Compact"/>
      </w:pPr>
      <w:r>
        <w:t xml:space="preserve">Designed event materials for cultural festivals, such as the Ethiopian New Year (Enkutatash) and Addis Ababa International Film Festival, highlighting traditional motifs.</w:t>
      </w:r>
    </w:p>
    <w:bookmarkEnd w:id="22"/>
    <w:bookmarkEnd w:id="23"/>
    <w:bookmarkStart w:id="26" w:name="educational-background"/>
    <w:p>
      <w:pPr>
        <w:pStyle w:val="Heading2"/>
      </w:pPr>
      <w:r>
        <w:t xml:space="preserve">Educational Background</w:t>
      </w:r>
    </w:p>
    <w:bookmarkStart w:id="24" w:name="bachelor-of-fine-arts-in-graphic-design"/>
    <w:p>
      <w:pPr>
        <w:pStyle w:val="Heading3"/>
      </w:pPr>
      <w:r>
        <w:t xml:space="preserve">Bachelor of Fine Arts in Graphic Design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[University Name], Addis Ababa, Ethiopia</w:t>
      </w:r>
      <w:r>
        <w:br/>
      </w:r>
      <w:r>
        <w:rPr>
          <w:bCs/>
          <w:b/>
        </w:rPr>
        <w:t xml:space="preserve">Graduation Year:</w:t>
      </w:r>
      <w:r>
        <w:t xml:space="preserve"> </w:t>
      </w:r>
      <w:r>
        <w:t xml:space="preserve">[Year]</w:t>
      </w:r>
    </w:p>
    <w:p>
      <w:pPr>
        <w:pStyle w:val="BodyText"/>
      </w:pPr>
      <w:r>
        <w:t xml:space="preserve">Relevant coursework included typography, branding, and digital illustration. Graduated with honors for a final project on "Modernizing Traditional Ethiopian Art for Global Markets."</w:t>
      </w:r>
    </w:p>
    <w:bookmarkEnd w:id="24"/>
    <w:bookmarkStart w:id="25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Adobe Certified Expert (ACE) – Photoshop &amp; InDesign</w:t>
      </w:r>
      <w:r>
        <w:t xml:space="preserve">, [Issuing Organization], [Year]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Graphic Design Fundamentals Course</w:t>
      </w:r>
      <w:r>
        <w:t xml:space="preserve">, [Online Platform], [Year]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Adobe Creative Suite (Photoshop, Illustrator, InDesign), Canva, Figma.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Ethiopian art styles, color symbolism, and traditional patterns.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collaborate with clients in Addis Ababa and beyond.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Creativity:</w:t>
      </w:r>
      <w:r>
        <w:t xml:space="preserve"> </w:t>
      </w:r>
      <w:r>
        <w:t xml:space="preserve">Ability to merge modern design trends with Ethiopian cultural elements for unique visual storytelling.</w:t>
      </w:r>
    </w:p>
    <w:bookmarkEnd w:id="27"/>
    <w:bookmarkStart w:id="28" w:name="portfolio-highlights"/>
    <w:p>
      <w:pPr>
        <w:pStyle w:val="Heading2"/>
      </w:pPr>
      <w:r>
        <w:t xml:space="preserve">Portfolio Highlights</w:t>
      </w:r>
    </w:p>
    <w:p>
      <w:pPr>
        <w:pStyle w:val="FirstParagraph"/>
      </w:pPr>
      <w:r>
        <w:rPr>
          <w:bCs/>
          <w:b/>
        </w:rPr>
        <w:t xml:space="preserve">Project 1: "Heritage in Motion"</w:t>
      </w:r>
      <w:r>
        <w:br/>
      </w:r>
      <w:r>
        <w:t xml:space="preserve">Designed a series of posters and social media graphics for the Ethiopian Cultural Heritage Museum in Addis Ababa, promoting traditional crafts and historical narratives.</w:t>
      </w:r>
    </w:p>
    <w:p>
      <w:pPr>
        <w:pStyle w:val="BodyText"/>
      </w:pPr>
      <w:r>
        <w:rPr>
          <w:bCs/>
          <w:b/>
        </w:rPr>
        <w:t xml:space="preserve">Project 2: "Addis Ababa Urban Revival"</w:t>
      </w:r>
      <w:r>
        <w:br/>
      </w:r>
      <w:r>
        <w:t xml:space="preserve">Created branding materials for a local startup focused on revitalizing historic neighborhoods in the city. The project included a logo, signage, and digital content that celebrated urban culture.</w:t>
      </w:r>
    </w:p>
    <w:p>
      <w:pPr>
        <w:pStyle w:val="BodyText"/>
      </w:pPr>
      <w:r>
        <w:rPr>
          <w:bCs/>
          <w:b/>
        </w:rPr>
        <w:t xml:space="preserve">Project 3: "Ethiopian Fashion Week"</w:t>
      </w:r>
      <w:r>
        <w:br/>
      </w:r>
      <w:r>
        <w:t xml:space="preserve">Collaborated with designers to produce lookbooks, invitations, and digital banners for a fashion event in Addis Ababa, emphasizing contemporary Ethiopian styles.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5"/>
        </w:numPr>
        <w:pStyle w:val="Compact"/>
      </w:pPr>
      <w:r>
        <w:t xml:space="preserve">Volunteered as a design mentor for the Addis Ababa Youth Art Initiative, helping local students develop their creative skills.</w:t>
      </w:r>
    </w:p>
    <w:p>
      <w:pPr>
        <w:numPr>
          <w:ilvl w:val="0"/>
          <w:numId w:val="1005"/>
        </w:numPr>
        <w:pStyle w:val="Compact"/>
      </w:pPr>
      <w:r>
        <w:t xml:space="preserve">Participated in workshops on sustainable design practices, advocating for eco-friendly materials in Ethiopian creative industries.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Afan Oromo (Native)</w:t>
      </w:r>
    </w:p>
    <w:p>
      <w:pPr>
        <w:numPr>
          <w:ilvl w:val="0"/>
          <w:numId w:val="1006"/>
        </w:numPr>
        <w:pStyle w:val="Compact"/>
      </w:pPr>
      <w:r>
        <w:t xml:space="preserve">Amharic (Proficient)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Ethiopia Addis Ababa can be contacted for further details.</w:t>
      </w:r>
    </w:p>
    <w:p>
      <w:pPr>
        <w:pStyle w:val="BodyText"/>
      </w:pPr>
      <w:r>
        <w:t xml:space="preserve">This Curriculum Vitae is tailored for a Graphic Designer based in Ethiopia Addis Ababa, reflecting local expertise and cultural awareness.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Graphic Designer (Ethiopia Addis Ababa)</dc:title>
  <dc:creator/>
  <dc:language>en</dc:language>
  <cp:keywords/>
  <dcterms:created xsi:type="dcterms:W3CDTF">2025-11-27T11:05:43Z</dcterms:created>
  <dcterms:modified xsi:type="dcterms:W3CDTF">2025-11-27T11:05:43Z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