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raphic-designer-india-mumbai"/>
    <w:p>
      <w:pPr>
        <w:pStyle w:val="Heading2"/>
      </w:pPr>
      <w:r>
        <w:t xml:space="preserve">Graphic Designer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5 years of experience in crafting visually compelling designs for businesses across India. Specializing in branding, digital marketing materials, and editorial content, I have worked with clients in Mumbai’s vibrant advertising, IT, and fashion industries. My expertise includes Adobe Creative Suite (Photoshop, Illustrator, InDesign), motion graphics using After Effects, and a deep understanding of local cultural aesthetics to deliver designs that resonate with Indian audiences. As a Graphic Designer based in India Mumbai, I combine technical proficiency with artistic flair to meet the unique demands of the region’s dynamic market.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Aurum Design Studio, Mumbai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Developed brand identities for startups and established businesses in India, including logos, packaging, and social media assets.</w:t>
      </w:r>
    </w:p>
    <w:p>
      <w:pPr>
        <w:numPr>
          <w:ilvl w:val="0"/>
          <w:numId w:val="1001"/>
        </w:numPr>
        <w:pStyle w:val="Compact"/>
      </w:pPr>
      <w:r>
        <w:t xml:space="preserve">Crafted digital marketing campaigns for clients in the e-commerce and tech sectors, driving a 30% increase in client engagement metrics.</w:t>
      </w:r>
    </w:p>
    <w:p>
      <w:pPr>
        <w:numPr>
          <w:ilvl w:val="0"/>
          <w:numId w:val="1001"/>
        </w:numPr>
        <w:pStyle w:val="Compact"/>
      </w:pPr>
      <w:r>
        <w:t xml:space="preserve">Collaborated with art directors to create editorial layouts for print and digital publications targeting Mumbai’s urban demographic.</w:t>
      </w:r>
    </w:p>
    <w:p>
      <w:pPr>
        <w:numPr>
          <w:ilvl w:val="0"/>
          <w:numId w:val="1001"/>
        </w:numPr>
        <w:pStyle w:val="Compact"/>
      </w:pPr>
      <w:r>
        <w:t xml:space="preserve">Managed multiple projects simultaneously, ensuring timely delivery while maintaining high-quality standards.</w:t>
      </w:r>
    </w:p>
    <w:bookmarkEnd w:id="22"/>
    <w:bookmarkStart w:id="23" w:name="junior-graphic-designer"/>
    <w:p>
      <w:pPr>
        <w:pStyle w:val="Heading4"/>
      </w:pPr>
      <w:r>
        <w:t xml:space="preserve">Junior Graphic Designer</w:t>
      </w:r>
    </w:p>
    <w:p>
      <w:pPr>
        <w:pStyle w:val="FirstParagraph"/>
      </w:pPr>
      <w:r>
        <w:rPr>
          <w:bCs/>
          <w:b/>
        </w:rPr>
        <w:t xml:space="preserve">Nexa Advertising, Mumbai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2"/>
        </w:numPr>
        <w:pStyle w:val="Compact"/>
      </w:pPr>
      <w:r>
        <w:t xml:space="preserve">Designed promotional materials for clients in the hospitality and automotive industries, including brochures, billboards, and web banners.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social media content that boosted client reach by 25% within six months.</w:t>
      </w:r>
    </w:p>
    <w:p>
      <w:pPr>
        <w:numPr>
          <w:ilvl w:val="0"/>
          <w:numId w:val="1002"/>
        </w:numPr>
        <w:pStyle w:val="Compact"/>
      </w:pPr>
      <w:r>
        <w:t xml:space="preserve">Contributed to a team-based workflow, ensuring alignment with brand guidelines for Mumbai’s competitive advertising landscape.</w:t>
      </w:r>
    </w:p>
    <w:bookmarkEnd w:id="23"/>
    <w:bookmarkStart w:id="24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Self-Employed, India Mumbai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3"/>
        </w:numPr>
        <w:pStyle w:val="Compact"/>
      </w:pPr>
      <w:r>
        <w:t xml:space="preserve">Provided design solutions to small businesses in Mumbai, focusing on cost-effective branding and digital assets.</w:t>
      </w:r>
    </w:p>
    <w:p>
      <w:pPr>
        <w:numPr>
          <w:ilvl w:val="0"/>
          <w:numId w:val="1003"/>
        </w:numPr>
        <w:pStyle w:val="Compact"/>
      </w:pPr>
      <w:r>
        <w:t xml:space="preserve">Created content for local events and community initiatives, enhancing visibility for NGOs and cultural organizations.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9915d7b56797b635e59456d524ef8a723498ce7"/>
    <w:p>
      <w:pPr>
        <w:pStyle w:val="Heading4"/>
      </w:pPr>
      <w:r>
        <w:t xml:space="preserve">Bachelor of Design (B.Des) in Visual Communication</w:t>
      </w:r>
    </w:p>
    <w:p>
      <w:pPr>
        <w:pStyle w:val="FirstParagraph"/>
      </w:pPr>
      <w:r>
        <w:rPr>
          <w:bCs/>
          <w:b/>
        </w:rPr>
        <w:t xml:space="preserve">Indian Institute of Technology, Mumbai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Specialized in typography, branding, and digital media.</w:t>
      </w:r>
    </w:p>
    <w:p>
      <w:pPr>
        <w:numPr>
          <w:ilvl w:val="0"/>
          <w:numId w:val="1004"/>
        </w:numPr>
        <w:pStyle w:val="Compact"/>
      </w:pPr>
      <w:r>
        <w:t xml:space="preserve">Published a thesis on the role of graphic design in promoting sustainable fashion in India.</w:t>
      </w:r>
    </w:p>
    <w:bookmarkEnd w:id="26"/>
    <w:bookmarkStart w:id="27" w:name="advanced-certification-in-digital-design"/>
    <w:p>
      <w:pPr>
        <w:pStyle w:val="Heading4"/>
      </w:pPr>
      <w:r>
        <w:t xml:space="preserve">Advanced Certification in Digital Design</w:t>
      </w:r>
    </w:p>
    <w:p>
      <w:pPr>
        <w:pStyle w:val="FirstParagraph"/>
      </w:pPr>
      <w:r>
        <w:rPr>
          <w:bCs/>
          <w:b/>
        </w:rPr>
        <w:t xml:space="preserve">Creative Academy Mumbai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t xml:space="preserve">Focused on advanced techniques in Adobe Creative Suite and motion graphics.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Adobe Creative Suite (Photoshop, Illustrator, InDesign)</w:t>
      </w:r>
    </w:p>
    <w:p>
      <w:pPr>
        <w:numPr>
          <w:ilvl w:val="0"/>
          <w:numId w:val="1006"/>
        </w:numPr>
        <w:pStyle w:val="Compact"/>
      </w:pPr>
      <w:r>
        <w:t xml:space="preserve">After Effects for motion graphics</w:t>
      </w:r>
    </w:p>
    <w:p>
      <w:pPr>
        <w:numPr>
          <w:ilvl w:val="0"/>
          <w:numId w:val="1006"/>
        </w:numPr>
        <w:pStyle w:val="Compact"/>
      </w:pPr>
      <w:r>
        <w:t xml:space="preserve">Figma and Sketch for UI/UX design</w:t>
      </w:r>
    </w:p>
    <w:p>
      <w:pPr>
        <w:numPr>
          <w:ilvl w:val="0"/>
          <w:numId w:val="1006"/>
        </w:numPr>
        <w:pStyle w:val="Compact"/>
      </w:pPr>
      <w:r>
        <w:t xml:space="preserve">Print and digital publishing</w:t>
      </w:r>
    </w:p>
    <w:p>
      <w:pPr>
        <w:numPr>
          <w:ilvl w:val="0"/>
          <w:numId w:val="1006"/>
        </w:numPr>
        <w:pStyle w:val="Compact"/>
      </w:pPr>
      <w:r>
        <w:t xml:space="preserve">Creative problem-solving with a focus on Indian market trends</w:t>
      </w:r>
    </w:p>
    <w:p>
      <w:pPr>
        <w:numPr>
          <w:ilvl w:val="0"/>
          <w:numId w:val="1006"/>
        </w:numPr>
        <w:pStyle w:val="Compact"/>
      </w:pPr>
      <w:r>
        <w:t xml:space="preserve">Cross-functional team collaboration</w:t>
      </w:r>
    </w:p>
    <w:p>
      <w:pPr>
        <w:numPr>
          <w:ilvl w:val="0"/>
          <w:numId w:val="1006"/>
        </w:numPr>
        <w:pStyle w:val="Compact"/>
      </w:pPr>
      <w:r>
        <w:t xml:space="preserve">Project management and client communication</w:t>
      </w:r>
    </w:p>
    <w:bookmarkEnd w:id="29"/>
    <w:bookmarkStart w:id="30" w:name="portfolio-highlights"/>
    <w:p>
      <w:pPr>
        <w:pStyle w:val="Heading3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Brand Identity for a Mumbai-based Tech Startup:</w:t>
      </w:r>
      <w:r>
        <w:t xml:space="preserve"> </w:t>
      </w:r>
      <w:r>
        <w:t xml:space="preserve">Designed a modern logo and brand guidelines that helped the startup secure $2M in funding. The design incorporated elements of Indian heritage while maintaining a global aesthetic.</w:t>
      </w:r>
    </w:p>
    <w:p>
      <w:pPr>
        <w:pStyle w:val="BodyText"/>
      </w:pPr>
      <w:r>
        <w:rPr>
          <w:bCs/>
          <w:b/>
        </w:rPr>
        <w:t xml:space="preserve">Social Media Campaign for a Fashion Brand in India:</w:t>
      </w:r>
      <w:r>
        <w:t xml:space="preserve"> </w:t>
      </w:r>
      <w:r>
        <w:t xml:space="preserve">Created engaging Instagram and Facebook visuals that increased follower count by 50% within three months. Focused on regional cultural themes to connect with Mumbai’s diverse audience.</w:t>
      </w:r>
    </w:p>
    <w:p>
      <w:pPr>
        <w:pStyle w:val="BodyText"/>
      </w:pPr>
      <w:r>
        <w:rPr>
          <w:bCs/>
          <w:b/>
        </w:rPr>
        <w:t xml:space="preserve">Editorial Design for a Regional Magazine:</w:t>
      </w:r>
      <w:r>
        <w:t xml:space="preserve"> </w:t>
      </w:r>
      <w:r>
        <w:t xml:space="preserve">Developed layouts that combined traditional Indian art styles with contemporary design principles, enhancing the magazine’s appeal to readers in India and beyond.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(ACE) – Photoshop</w:t>
      </w:r>
      <w:r>
        <w:t xml:space="preserve"> </w:t>
      </w:r>
      <w:r>
        <w:t xml:space="preserve">| Adobe,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Digital Marketing</w:t>
      </w:r>
      <w:r>
        <w:t xml:space="preserve"> </w:t>
      </w:r>
      <w:r>
        <w:t xml:space="preserve">| Google Analytics Academy, 2019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Hindi (Fluent)</w:t>
      </w:r>
    </w:p>
    <w:p>
      <w:pPr>
        <w:numPr>
          <w:ilvl w:val="0"/>
          <w:numId w:val="1008"/>
        </w:numPr>
        <w:pStyle w:val="Compact"/>
      </w:pPr>
      <w:r>
        <w:t xml:space="preserve">Maharashtrian Marathi (Conversational)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Indian Design Council (IDC)</w:t>
      </w:r>
      <w:r>
        <w:t xml:space="preserve"> </w:t>
      </w:r>
      <w:r>
        <w:t xml:space="preserve">|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Mumbai Design Association</w:t>
      </w:r>
      <w:r>
        <w:t xml:space="preserve"> </w:t>
      </w:r>
      <w:r>
        <w:t xml:space="preserve">| Active participant in local design events and workshops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Aurum Design Studio, Nexa Advertising, and clients from Mumbai’s creative industries.</w:t>
      </w:r>
    </w:p>
    <w:bookmarkEnd w:id="34"/>
    <w:p>
      <w:pPr>
        <w:pStyle w:val="BodyText"/>
      </w:pPr>
      <w:r>
        <w:t xml:space="preserve">Curriculum Vitae for Graphic Designer | India Mumbai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India Mumbai</dc:title>
  <dc:creator/>
  <dc:language>en</dc:language>
  <cp:keywords/>
  <dcterms:created xsi:type="dcterms:W3CDTF">2025-12-01T01:22:18Z</dcterms:created>
  <dcterms:modified xsi:type="dcterms:W3CDTF">2025-12-01T01:22:18Z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