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Nepal Kathmandu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Graphic Designer based in Nepal Kathmandu, with over 5 years of experience creating visually striking designs that bridge cultural storytelling and modern aesthetics. As a dedicated professional in the dynamic creative industry of Nepal Kathmandu, I specialize in developing branding solutions, editorial layouts, digital illustrations, and web graphics tailored to meet the unique needs of local and international clients. My work reflects a deep understanding of Nepali cultural nuances while leveraging global design trends to deliver impactful visual communication. Committed to excellence, I strive to provide innovative solutions that resonate with audiences across Nepal Kathmandu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  <w:r>
        <w:br/>
      </w:r>
      <w:r>
        <w:t xml:space="preserve">Institute of Art and Design, Kathmandu, Nepal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Advanced Certificate in Digital Illustration</w:t>
      </w:r>
      <w:r>
        <w:br/>
      </w:r>
      <w:r>
        <w:t xml:space="preserve">Adobe Certified Training Center, Nepal Kathmandu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Additional Courses:</w:t>
      </w:r>
      <w:r>
        <w:br/>
      </w:r>
      <w:r>
        <w:t xml:space="preserve">- UX/UI Design Fundamentals (Coursera, 2022)</w:t>
      </w:r>
      <w:r>
        <w:br/>
      </w:r>
      <w:r>
        <w:t xml:space="preserve">- Branding Strategies for Emerging Markets (Nepal Institute of Design, 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Vivid Visuals Studio</w:t>
      </w:r>
      <w:r>
        <w:t xml:space="preserve">, Nepal Kathmandu</w:t>
      </w:r>
      <w:r>
        <w:br/>
      </w:r>
      <w: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Lead design team to create branding, advertising materials, and packaging for 20+ local businesses in Nepal Kathmandu.</w:t>
      </w:r>
    </w:p>
    <w:p>
      <w:pPr>
        <w:numPr>
          <w:ilvl w:val="0"/>
          <w:numId w:val="1001"/>
        </w:numPr>
        <w:pStyle w:val="Compact"/>
      </w:pPr>
      <w:r>
        <w:t xml:space="preserve">Developed digital campaigns that increased client engagement by 40% through strategic use of social media and web graphics.</w:t>
      </w:r>
    </w:p>
    <w:p>
      <w:pPr>
        <w:numPr>
          <w:ilvl w:val="0"/>
          <w:numId w:val="1001"/>
        </w:numPr>
        <w:pStyle w:val="Compact"/>
      </w:pPr>
      <w:r>
        <w:t xml:space="preserve">Collaborated with NGOs in Kathmandu to design awareness materials on environmental sustainability, reaching over 50,000 viewers.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to final output, ensuring alignment with client objectives and cultural relevance in Nepal Kathmandu.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Kathmandu Creative Hub</w:t>
      </w:r>
      <w:r>
        <w:t xml:space="preserve">, Nepal Kathmandu</w:t>
      </w:r>
      <w:r>
        <w:br/>
      </w:r>
      <w: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Designed editorial layouts for magazines and online platforms, focusing on Nepali heritage and contemporary themes.</w:t>
      </w:r>
    </w:p>
    <w:p>
      <w:pPr>
        <w:numPr>
          <w:ilvl w:val="0"/>
          <w:numId w:val="1002"/>
        </w:numPr>
        <w:pStyle w:val="Compact"/>
      </w:pPr>
      <w:r>
        <w:t xml:space="preserve">Created illustrations for children’s books distributed across Nepal Kathmandu, fostering cultural education among young readers.</w:t>
      </w:r>
    </w:p>
    <w:p>
      <w:pPr>
        <w:numPr>
          <w:ilvl w:val="0"/>
          <w:numId w:val="1002"/>
        </w:numPr>
        <w:pStyle w:val="Compact"/>
      </w:pPr>
      <w:r>
        <w:t xml:space="preserve">Provided freelance design services to startups in the Kathmandu Valley, helping them establish strong visual identities.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Nepal Art and Culture Institute</w:t>
      </w:r>
      <w:r>
        <w:t xml:space="preserve">, Nepal Kathmandu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Assisted in designing promotional materials for national art exhibitions, enhancing visibility of Nepali artists.</w:t>
      </w:r>
    </w:p>
    <w:p>
      <w:pPr>
        <w:numPr>
          <w:ilvl w:val="0"/>
          <w:numId w:val="1003"/>
        </w:numPr>
        <w:pStyle w:val="Compact"/>
      </w:pPr>
      <w:r>
        <w:t xml:space="preserve">Developed digital portfolios for emerging designers in Nepal Kathmandu, improving their marketability.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Canva</w:t>
      </w:r>
      <w:r>
        <w:br/>
      </w:r>
      <w:r>
        <w:rPr>
          <w:bCs/>
          <w:b/>
        </w:rPr>
        <w:t xml:space="preserve">Creative Areas:</w:t>
      </w:r>
      <w:r>
        <w:t xml:space="preserve"> </w:t>
      </w:r>
      <w:r>
        <w:t xml:space="preserve">Branding, Illustration, Web Design, Editorial Layouts</w:t>
      </w:r>
      <w:r>
        <w:br/>
      </w: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 (Agile methodology), Client Communication (Nepali/English), Cultural Sensitivity (Nepal Kathmandu context)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"Heritage in Color" Campaign</w:t>
      </w:r>
      <w:r>
        <w:t xml:space="preserve"> </w:t>
      </w:r>
      <w:r>
        <w:t xml:space="preserve">– Designed a series of posters celebrating Nepal’s UNESCO World Heritage Sites for the Nepal Tourism Board. The campaign was featured in local media outlets across Kathmandu and boosted tourism awareness by 25%.</w:t>
      </w:r>
    </w:p>
    <w:p>
      <w:pPr>
        <w:pStyle w:val="BodyText"/>
      </w:pPr>
      <w:r>
        <w:rPr>
          <w:bCs/>
          <w:b/>
        </w:rPr>
        <w:t xml:space="preserve">Local Business Branding</w:t>
      </w:r>
      <w:r>
        <w:t xml:space="preserve"> </w:t>
      </w:r>
      <w:r>
        <w:t xml:space="preserve">– Created logos, packaging, and marketing collateral for small enterprises in Kathmandu, including a popular tea shop and a sustainable fashion brand. These projects helped clients increase their customer base by 30–50%.</w:t>
      </w:r>
    </w:p>
    <w:p>
      <w:pPr>
        <w:pStyle w:val="BodyText"/>
      </w:pPr>
      <w:r>
        <w:rPr>
          <w:bCs/>
          <w:b/>
        </w:rPr>
        <w:t xml:space="preserve">Cultural Illustrations</w:t>
      </w:r>
      <w:r>
        <w:t xml:space="preserve"> </w:t>
      </w:r>
      <w:r>
        <w:t xml:space="preserve">– Produced illustrations for a children’s book titled "Folktales of Nepal," which was distributed to schools in Kathmandu and other regions. The project received recognition from the Nepal Education Board.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Photoshop (2023)</w:t>
      </w:r>
    </w:p>
    <w:p>
      <w:pPr>
        <w:numPr>
          <w:ilvl w:val="0"/>
          <w:numId w:val="1004"/>
        </w:numPr>
        <w:pStyle w:val="Compact"/>
      </w:pPr>
      <w:r>
        <w:t xml:space="preserve">Google Analytics for Beginners (Coursera, 2021)</w:t>
      </w:r>
    </w:p>
    <w:p>
      <w:pPr>
        <w:numPr>
          <w:ilvl w:val="0"/>
          <w:numId w:val="1004"/>
        </w:numPr>
        <w:pStyle w:val="Compact"/>
      </w:pPr>
      <w:r>
        <w:t xml:space="preserve">Nepal Kathmandu Design Summit Participant (Annual Conference, 2023)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  <w:r>
        <w:br/>
      </w: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Other:</w:t>
      </w:r>
      <w:r>
        <w:t xml:space="preserve"> </w:t>
      </w:r>
      <w:r>
        <w:t xml:space="preserve">Basic knowledge of Hindi and Tibetan (for cultural context in Nepal Kathmandu)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r>
        <w:t xml:space="preserve">[www.yourportfolio.com]</w:t>
      </w:r>
    </w:p>
    <w:bookmarkEnd w:id="31"/>
    <w:p>
      <w:pPr>
        <w:pStyle w:val="BodyText"/>
      </w:pPr>
      <w:r>
        <w:t xml:space="preserve">This Curriculum Vitae reflects the expertise of a Graphic Designer in Nepal Kathmandu, emphasizing cultural relevance and professional achievement.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Nepal Kathmandu</dc:title>
  <dc:creator/>
  <dc:language>en</dc:language>
  <cp:keywords/>
  <dcterms:created xsi:type="dcterms:W3CDTF">2025-11-29T20:24:59Z</dcterms:created>
  <dcterms:modified xsi:type="dcterms:W3CDTF">2025-11-29T20:24:59Z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