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graphic-designer-new-zealand-auckland"/>
    <w:p>
      <w:pPr>
        <w:pStyle w:val="Heading2"/>
      </w:pPr>
      <w:r>
        <w:t xml:space="preserve">Graphic Designer | New Zealand Auckland</w:t>
      </w:r>
    </w:p>
    <w:bookmarkStart w:id="22"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r>
        <w:br/>
      </w:r>
      <w:r>
        <w:rPr>
          <w:bCs/>
          <w:b/>
        </w:rPr>
        <w:t xml:space="preserve">Websites:</w:t>
      </w:r>
      <w:r>
        <w:br/>
      </w:r>
      <w:r>
        <w:t xml:space="preserve">-</w:t>
      </w:r>
      <w:r>
        <w:t xml:space="preserve"> </w:t>
      </w:r>
      <w:hyperlink r:id="rId20">
        <w:r>
          <w:rPr>
            <w:rStyle w:val="Hyperlink"/>
          </w:rPr>
          <w:t xml:space="preserve">Portfolio Website</w:t>
        </w:r>
      </w:hyperlink>
      <w:r>
        <w:br/>
      </w:r>
      <w:r>
        <w:t xml:space="preserve">-</w:t>
      </w:r>
      <w:r>
        <w:t xml:space="preserve"> </w:t>
      </w:r>
      <w:hyperlink r:id="rId21">
        <w:r>
          <w:rPr>
            <w:rStyle w:val="Hyperlink"/>
          </w:rPr>
          <w:t xml:space="preserve">LinkedIn Profile</w:t>
        </w:r>
      </w:hyperlink>
    </w:p>
    <w:bookmarkEnd w:id="22"/>
    <w:bookmarkStart w:id="23" w:name="professional-summary"/>
    <w:p>
      <w:pPr>
        <w:pStyle w:val="Heading3"/>
      </w:pPr>
      <w:r>
        <w:t xml:space="preserve">Professional Summary</w:t>
      </w:r>
    </w:p>
    <w:p>
      <w:pPr>
        <w:pStyle w:val="FirstParagraph"/>
      </w:pPr>
      <w:r>
        <w:t xml:space="preserve">Dynamic and creative Graphic Designer with 5+ years of experience in visual storytelling, brand development, and digital design. A passionate advocate for New Zealand’s unique cultural identity and environmental values, I specialize in creating designs that resonate with Auckland’s diverse communities. Proficient in Adobe Creative Suite, Figma, and print production workflows. Committed to delivering innovative solutions that align with the evolving needs of local businesses and global audiences.</w:t>
      </w:r>
    </w:p>
    <w:bookmarkEnd w:id="23"/>
    <w:bookmarkStart w:id="27" w:name="work-experience"/>
    <w:p>
      <w:pPr>
        <w:pStyle w:val="Heading3"/>
      </w:pPr>
      <w:r>
        <w:t xml:space="preserve">Work Experience</w:t>
      </w:r>
    </w:p>
    <w:bookmarkStart w:id="24" w:name="graphic-designer"/>
    <w:p>
      <w:pPr>
        <w:pStyle w:val="Heading4"/>
      </w:pPr>
      <w:r>
        <w:t xml:space="preserve">Graphic Designer</w:t>
      </w:r>
    </w:p>
    <w:p>
      <w:pPr>
        <w:pStyle w:val="FirstParagraph"/>
      </w:pPr>
      <w:r>
        <w:rPr>
          <w:bCs/>
          <w:b/>
        </w:rPr>
        <w:t xml:space="preserve">Studio Auckland</w:t>
      </w:r>
      <w:r>
        <w:t xml:space="preserve">, Auckland, New Zealand</w:t>
      </w:r>
      <w:r>
        <w:br/>
      </w:r>
      <w:r>
        <w:t xml:space="preserve">January 2021 – Present</w:t>
      </w:r>
      <w:r>
        <w:br/>
      </w:r>
      <w:r>
        <w:t xml:space="preserve">- Designed and executed branding packages for over 50 local businesses, including logos, packaging, and marketing materials.</w:t>
      </w:r>
      <w:r>
        <w:br/>
      </w:r>
      <w:r>
        <w:t xml:space="preserve">- Collaborated with copywriters and art directors to develop campaigns that reflect New Zealand’s multicultural heritage.</w:t>
      </w:r>
      <w:r>
        <w:br/>
      </w:r>
      <w:r>
        <w:t xml:space="preserve">- Managed client projects from concept to final delivery, ensuring adherence to tight deadlines and high-quality standards.</w:t>
      </w:r>
      <w:r>
        <w:br/>
      </w:r>
      <w:r>
        <w:t xml:space="preserve">- Created social media assets and website graphics for clients in the hospitality, tech, and eco-tourism sectors.</w:t>
      </w:r>
    </w:p>
    <w:bookmarkEnd w:id="24"/>
    <w:bookmarkStart w:id="25" w:name="freelance-graphic-designer"/>
    <w:p>
      <w:pPr>
        <w:pStyle w:val="Heading4"/>
      </w:pPr>
      <w:r>
        <w:t xml:space="preserve">Freelance Graphic Designer</w:t>
      </w:r>
    </w:p>
    <w:p>
      <w:pPr>
        <w:pStyle w:val="FirstParagraph"/>
      </w:pPr>
      <w:r>
        <w:rPr>
          <w:bCs/>
          <w:b/>
        </w:rPr>
        <w:t xml:space="preserve">Self-Employed</w:t>
      </w:r>
      <w:r>
        <w:t xml:space="preserve">, Auckland, New Zealand</w:t>
      </w:r>
      <w:r>
        <w:br/>
      </w:r>
      <w:r>
        <w:t xml:space="preserve">June 2019 – December 2020</w:t>
      </w:r>
      <w:r>
        <w:br/>
      </w:r>
      <w:r>
        <w:t xml:space="preserve">- Provided design services to startups and small businesses in the Auckland region, focusing on logo creation, brochure design, and digital advertising.</w:t>
      </w:r>
      <w:r>
        <w:br/>
      </w:r>
      <w:r>
        <w:t xml:space="preserve">- Developed a strong portfolio of work that showcases a blend of modern aesthetics and traditional Māori-inspired motifs.</w:t>
      </w:r>
      <w:r>
        <w:br/>
      </w:r>
      <w:r>
        <w:t xml:space="preserve">- Partnered with local NGOs to create promotional materials for environmental conservation initiatives.</w:t>
      </w:r>
    </w:p>
    <w:bookmarkEnd w:id="25"/>
    <w:bookmarkStart w:id="26" w:name="junior-graphic-designer"/>
    <w:p>
      <w:pPr>
        <w:pStyle w:val="Heading4"/>
      </w:pPr>
      <w:r>
        <w:t xml:space="preserve">Junior Graphic Designer</w:t>
      </w:r>
    </w:p>
    <w:p>
      <w:pPr>
        <w:pStyle w:val="FirstParagraph"/>
      </w:pPr>
      <w:r>
        <w:rPr>
          <w:bCs/>
          <w:b/>
        </w:rPr>
        <w:t xml:space="preserve">Design Collective NZ</w:t>
      </w:r>
      <w:r>
        <w:t xml:space="preserve">, Auckland, New Zealand</w:t>
      </w:r>
      <w:r>
        <w:br/>
      </w:r>
      <w:r>
        <w:t xml:space="preserve">February 2017 – May 2019</w:t>
      </w:r>
      <w:r>
        <w:br/>
      </w:r>
      <w:r>
        <w:t xml:space="preserve">- Assisted senior designers in producing visual content for print and digital media.</w:t>
      </w:r>
      <w:r>
        <w:br/>
      </w:r>
      <w:r>
        <w:t xml:space="preserve">- Conducted research on design trends specific to New Zealand’s market, contributing to strategy development.</w:t>
      </w:r>
      <w:r>
        <w:br/>
      </w:r>
      <w:r>
        <w:t xml:space="preserve">- Optimized design workflows using Adobe XD and InDesign, improving team efficiency by 20%.</w:t>
      </w:r>
    </w:p>
    <w:bookmarkEnd w:id="26"/>
    <w:bookmarkEnd w:id="27"/>
    <w:bookmarkStart w:id="29" w:name="education"/>
    <w:p>
      <w:pPr>
        <w:pStyle w:val="Heading3"/>
      </w:pPr>
      <w:r>
        <w:t xml:space="preserve">Education</w:t>
      </w:r>
    </w:p>
    <w:bookmarkStart w:id="28" w:name="X911ca06f41195ec4cb626fe2db545d070741c4d"/>
    <w:p>
      <w:pPr>
        <w:pStyle w:val="Heading4"/>
      </w:pPr>
      <w:r>
        <w:t xml:space="preserve">Bachelor of Design (Hons) in Visual Communication</w:t>
      </w:r>
    </w:p>
    <w:p>
      <w:pPr>
        <w:pStyle w:val="FirstParagraph"/>
      </w:pPr>
      <w:r>
        <w:rPr>
          <w:bCs/>
          <w:b/>
        </w:rPr>
        <w:t xml:space="preserve">Unitec Institute of Technology</w:t>
      </w:r>
      <w:r>
        <w:t xml:space="preserve">, Auckland, New Zealand</w:t>
      </w:r>
      <w:r>
        <w:br/>
      </w:r>
      <w:r>
        <w:t xml:space="preserve">Graduated: June 2017</w:t>
      </w:r>
      <w:r>
        <w:br/>
      </w:r>
      <w:r>
        <w:t xml:space="preserve">- Specialized in typography, branding, and digital illustration.</w:t>
      </w:r>
      <w:r>
        <w:br/>
      </w:r>
      <w:r>
        <w:t xml:space="preserve">- Completed a final project focused on designing sustainable packaging for local food producers in Auckland.</w:t>
      </w:r>
    </w:p>
    <w:bookmarkEnd w:id="28"/>
    <w:bookmarkEnd w:id="29"/>
    <w:bookmarkStart w:id="30" w:name="skills"/>
    <w:p>
      <w:pPr>
        <w:pStyle w:val="Heading3"/>
      </w:pPr>
      <w:r>
        <w:t xml:space="preserve">Skills</w:t>
      </w:r>
    </w:p>
    <w:p>
      <w:pPr>
        <w:numPr>
          <w:ilvl w:val="0"/>
          <w:numId w:val="1001"/>
        </w:numPr>
        <w:pStyle w:val="Compact"/>
      </w:pPr>
      <w:r>
        <w:t xml:space="preserve">Adobe Creative Suite (Photoshop, Illustrator, InDesign)</w:t>
      </w:r>
    </w:p>
    <w:p>
      <w:pPr>
        <w:numPr>
          <w:ilvl w:val="0"/>
          <w:numId w:val="1001"/>
        </w:numPr>
        <w:pStyle w:val="Compact"/>
      </w:pPr>
      <w:r>
        <w:t xml:space="preserve">Figma and Sketch for UI/UX design</w:t>
      </w:r>
    </w:p>
    <w:p>
      <w:pPr>
        <w:numPr>
          <w:ilvl w:val="0"/>
          <w:numId w:val="1001"/>
        </w:numPr>
        <w:pStyle w:val="Compact"/>
      </w:pPr>
      <w:r>
        <w:t xml:space="preserve">Print and digital production workflows</w:t>
      </w:r>
    </w:p>
    <w:p>
      <w:pPr>
        <w:numPr>
          <w:ilvl w:val="0"/>
          <w:numId w:val="1001"/>
        </w:numPr>
        <w:pStyle w:val="Compact"/>
      </w:pPr>
      <w:r>
        <w:t xml:space="preserve">Cultural sensitivity and awareness of New Zealand’s diverse communities</w:t>
      </w:r>
    </w:p>
    <w:p>
      <w:pPr>
        <w:numPr>
          <w:ilvl w:val="0"/>
          <w:numId w:val="1001"/>
        </w:numPr>
        <w:pStyle w:val="Compact"/>
      </w:pPr>
      <w:r>
        <w:t xml:space="preserve">Project management and client communication</w:t>
      </w:r>
    </w:p>
    <w:p>
      <w:pPr>
        <w:numPr>
          <w:ilvl w:val="0"/>
          <w:numId w:val="1001"/>
        </w:numPr>
        <w:pStyle w:val="Compact"/>
      </w:pPr>
      <w:r>
        <w:t xml:space="preserve">Typography, branding, and visual storytelling</w:t>
      </w:r>
    </w:p>
    <w:bookmarkEnd w:id="30"/>
    <w:bookmarkStart w:id="31" w:name="portfolioprojects"/>
    <w:p>
      <w:pPr>
        <w:pStyle w:val="Heading3"/>
      </w:pPr>
      <w:r>
        <w:t xml:space="preserve">Portfolio/Projects</w:t>
      </w:r>
    </w:p>
    <w:p>
      <w:pPr>
        <w:pStyle w:val="FirstParagraph"/>
      </w:pPr>
      <w:r>
        <w:rPr>
          <w:bCs/>
          <w:b/>
        </w:rPr>
        <w:t xml:space="preserve">Māori Cultural Branding Campaign:</w:t>
      </w:r>
      <w:r>
        <w:t xml:space="preserve"> </w:t>
      </w:r>
      <w:r>
        <w:t xml:space="preserve">Designed a series of promotional materials for a Māori-led tourism initiative in Auckland, incorporating traditional symbols and modern design principles to celebrate Indigenous heritage.</w:t>
      </w:r>
    </w:p>
    <w:p>
      <w:pPr>
        <w:pStyle w:val="BodyText"/>
      </w:pPr>
      <w:r>
        <w:rPr>
          <w:bCs/>
          <w:b/>
        </w:rPr>
        <w:t xml:space="preserve">Sustainable Packaging for Local Breweries:</w:t>
      </w:r>
      <w:r>
        <w:t xml:space="preserve"> </w:t>
      </w:r>
      <w:r>
        <w:t xml:space="preserve">Created eco-friendly packaging solutions for two Auckland-based craft breweries, emphasizing recyclable materials and minimalist aesthetics.</w:t>
      </w:r>
    </w:p>
    <w:p>
      <w:pPr>
        <w:pStyle w:val="BodyText"/>
      </w:pPr>
      <w:r>
        <w:rPr>
          <w:bCs/>
          <w:b/>
        </w:rPr>
        <w:t xml:space="preserve">City of Auckland Public Art Initiative:</w:t>
      </w:r>
      <w:r>
        <w:t xml:space="preserve"> </w:t>
      </w:r>
      <w:r>
        <w:t xml:space="preserve">Contributed to a public art project by designing graphics for an urban mural series that highlighted the city’s history and future vision.</w:t>
      </w:r>
    </w:p>
    <w:bookmarkEnd w:id="31"/>
    <w:bookmarkStart w:id="32" w:name="additional-information"/>
    <w:p>
      <w:pPr>
        <w:pStyle w:val="Heading3"/>
      </w:pPr>
      <w:r>
        <w:t xml:space="preserve">Additional Information</w:t>
      </w:r>
    </w:p>
    <w:p>
      <w:pPr>
        <w:numPr>
          <w:ilvl w:val="0"/>
          <w:numId w:val="1002"/>
        </w:numPr>
        <w:pStyle w:val="Compact"/>
      </w:pPr>
      <w:r>
        <w:rPr>
          <w:bCs/>
          <w:b/>
        </w:rPr>
        <w:t xml:space="preserve">Languages:</w:t>
      </w:r>
      <w:r>
        <w:t xml:space="preserve"> </w:t>
      </w:r>
      <w:r>
        <w:t xml:space="preserve">English (fluent), Māori (basic)</w:t>
      </w:r>
    </w:p>
    <w:p>
      <w:pPr>
        <w:numPr>
          <w:ilvl w:val="0"/>
          <w:numId w:val="1002"/>
        </w:numPr>
        <w:pStyle w:val="Compact"/>
      </w:pPr>
      <w:r>
        <w:rPr>
          <w:bCs/>
          <w:b/>
        </w:rPr>
        <w:t xml:space="preserve">Certifications:</w:t>
      </w:r>
      <w:r>
        <w:t xml:space="preserve"> </w:t>
      </w:r>
      <w:r>
        <w:t xml:space="preserve">Adobe Certified Expert, Figma Certified Designer</w:t>
      </w:r>
    </w:p>
    <w:p>
      <w:pPr>
        <w:numPr>
          <w:ilvl w:val="0"/>
          <w:numId w:val="1002"/>
        </w:numPr>
        <w:pStyle w:val="Compact"/>
      </w:pPr>
      <w:r>
        <w:rPr>
          <w:bCs/>
          <w:b/>
        </w:rPr>
        <w:t xml:space="preserve">Professional Affiliations:</w:t>
      </w:r>
      <w:r>
        <w:t xml:space="preserve"> </w:t>
      </w:r>
      <w:r>
        <w:t xml:space="preserve">Member of the Designers Institute of New Zealand (DINZ)</w:t>
      </w:r>
    </w:p>
    <w:p>
      <w:pPr>
        <w:numPr>
          <w:ilvl w:val="0"/>
          <w:numId w:val="1002"/>
        </w:numPr>
        <w:pStyle w:val="Compact"/>
      </w:pPr>
      <w:r>
        <w:rPr>
          <w:bCs/>
          <w:b/>
        </w:rPr>
        <w:t xml:space="preserve">Volunteer Work:</w:t>
      </w:r>
      <w:r>
        <w:t xml:space="preserve"> </w:t>
      </w:r>
      <w:r>
        <w:t xml:space="preserve">Designed materials for the Auckland Foodbank and local environmental charities.</w:t>
      </w:r>
    </w:p>
    <w:bookmarkEnd w:id="32"/>
    <w:bookmarkStart w:id="33" w:name="references"/>
    <w:p>
      <w:pPr>
        <w:pStyle w:val="Heading3"/>
      </w:pPr>
      <w:r>
        <w:t xml:space="preserve">References</w:t>
      </w:r>
    </w:p>
    <w:p>
      <w:pPr>
        <w:pStyle w:val="FirstParagraph"/>
      </w:pPr>
      <w:r>
        <w:t xml:space="preserve">Available upon request. Previous employers and clients in New Zealand Auckland can be contacted for testimonials.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doe.design" TargetMode="External" /><Relationship Type="http://schemas.openxmlformats.org/officeDocument/2006/relationships/hyperlink" Id="rId21" Target="https://www.linkedin.com/in/janedoe-design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doe.design" TargetMode="External" /><Relationship Type="http://schemas.openxmlformats.org/officeDocument/2006/relationships/hyperlink" Id="rId21" Target="https://www.linkedin.com/in/janedoe-design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New Zealand Auckland</dc:title>
  <dc:creator/>
  <dc:language>en</dc:language>
  <cp:keywords/>
  <dcterms:created xsi:type="dcterms:W3CDTF">2026-06-04T00:08:53Z</dcterms:created>
  <dcterms:modified xsi:type="dcterms:W3CDTF">2026-06-04T00:08:53Z</dcterms:modified>
</cp:coreProperties>
</file>

<file path=docProps/custom.xml><?xml version="1.0" encoding="utf-8"?>
<Properties xmlns="http://schemas.openxmlformats.org/officeDocument/2006/custom-properties" xmlns:vt="http://schemas.openxmlformats.org/officeDocument/2006/docPropsVTypes"/>
</file>