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graphic-designer-saudi-arabia-riyadh"/>
    <w:p>
      <w:pPr>
        <w:pStyle w:val="Heading2"/>
      </w:pPr>
      <w:r>
        <w:t xml:space="preserve">Graphic Designer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creative and detail-oriented Graphic Designer with over [X years] of experience in designing visually compelling content for brands, campaigns, and digital platforms. Specialized in delivering solutions tailored to the dynamic market of Saudi Arabia Riyadh, leveraging a deep understanding of local culture, trends, and business needs. Adept at translating concepts into impactful visual narratives that resonate with diverse audiences in the Middle East. Committed to excellence in design while adhering to international standards and regional preferences.</w:t>
      </w:r>
    </w:p>
    <w:bookmarkEnd w:id="21"/>
    <w:bookmarkStart w:id="24" w:name="work-experience"/>
    <w:p>
      <w:pPr>
        <w:pStyle w:val="Heading3"/>
      </w:pPr>
      <w:r>
        <w:t xml:space="preserve">Work Experience</w:t>
      </w:r>
    </w:p>
    <w:bookmarkStart w:id="22" w:name="graphic-designer"/>
    <w:p>
      <w:pPr>
        <w:pStyle w:val="Heading4"/>
      </w:pPr>
      <w:r>
        <w:t xml:space="preserve">Graphic Designer</w:t>
      </w:r>
    </w:p>
    <w:p>
      <w:pPr>
        <w:pStyle w:val="FirstParagraph"/>
      </w:pPr>
      <w:r>
        <w:rPr>
          <w:bCs/>
          <w:b/>
        </w:rPr>
        <w:t xml:space="preserve">Company:</w:t>
      </w:r>
      <w:r>
        <w:t xml:space="preserve"> </w:t>
      </w:r>
      <w:r>
        <w:t xml:space="preserve">[Your Current or Previous Company Name]</w:t>
      </w:r>
    </w:p>
    <w:p>
      <w:pPr>
        <w:pStyle w:val="BodyText"/>
      </w:pPr>
      <w:r>
        <w:rPr>
          <w:bCs/>
          <w:b/>
        </w:rPr>
        <w:t xml:space="preserve">Location:</w:t>
      </w:r>
      <w:r>
        <w:t xml:space="preserve"> </w:t>
      </w:r>
      <w:r>
        <w:t xml:space="preserve">Riyadh, Saudi Arabia</w:t>
      </w:r>
    </w:p>
    <w:p>
      <w:pPr>
        <w:pStyle w:val="BodyText"/>
      </w:pPr>
      <w:r>
        <w:rPr>
          <w:bCs/>
          <w:b/>
        </w:rPr>
        <w:t xml:space="preserve">Date:</w:t>
      </w:r>
      <w:r>
        <w:t xml:space="preserve"> </w:t>
      </w:r>
      <w:r>
        <w:t xml:space="preserve">[Start Date] – [End Date]</w:t>
      </w:r>
    </w:p>
    <w:p>
      <w:pPr>
        <w:numPr>
          <w:ilvl w:val="0"/>
          <w:numId w:val="1001"/>
        </w:numPr>
        <w:pStyle w:val="Compact"/>
      </w:pPr>
      <w:r>
        <w:t xml:space="preserve">Crafted graphic designs for marketing campaigns, including social media assets, banners, and print materials tailored to the Saudi Arabian audience.</w:t>
      </w:r>
    </w:p>
    <w:p>
      <w:pPr>
        <w:numPr>
          <w:ilvl w:val="0"/>
          <w:numId w:val="1001"/>
        </w:numPr>
        <w:pStyle w:val="Compact"/>
      </w:pPr>
      <w:r>
        <w:t xml:space="preserve">Collaborated with cross-functional teams to develop branding strategies that align with the values and aesthetics of Saudi Arabia Riyadh’s evolving creative landscape.</w:t>
      </w:r>
    </w:p>
    <w:p>
      <w:pPr>
        <w:numPr>
          <w:ilvl w:val="0"/>
          <w:numId w:val="1001"/>
        </w:numPr>
        <w:pStyle w:val="Compact"/>
      </w:pPr>
      <w:r>
        <w:t xml:space="preserve">Designed digital content for websites and mobile applications, ensuring compliance with user experience (UX) principles and cultural relevance in Saudi Arabia.</w:t>
      </w:r>
    </w:p>
    <w:p>
      <w:pPr>
        <w:numPr>
          <w:ilvl w:val="0"/>
          <w:numId w:val="1001"/>
        </w:numPr>
        <w:pStyle w:val="Compact"/>
      </w:pPr>
      <w:r>
        <w:t xml:space="preserve">Managed multiple projects simultaneously, prioritizing deadlines while maintaining high-quality output for clients across sectors such as retail, hospitality, and technology in Riyadh.</w:t>
      </w:r>
    </w:p>
    <w:bookmarkEnd w:id="22"/>
    <w:bookmarkStart w:id="23" w:name="junior-graphic-designer"/>
    <w:p>
      <w:pPr>
        <w:pStyle w:val="Heading4"/>
      </w:pPr>
      <w:r>
        <w:t xml:space="preserve">Junior Graphic Designer</w:t>
      </w:r>
    </w:p>
    <w:p>
      <w:pPr>
        <w:pStyle w:val="FirstParagraph"/>
      </w:pPr>
      <w:r>
        <w:rPr>
          <w:bCs/>
          <w:b/>
        </w:rPr>
        <w:t xml:space="preserve">Company:</w:t>
      </w:r>
      <w:r>
        <w:t xml:space="preserve"> </w:t>
      </w:r>
      <w:r>
        <w:t xml:space="preserve">[Previous Company Name]</w:t>
      </w:r>
    </w:p>
    <w:p>
      <w:pPr>
        <w:pStyle w:val="BodyText"/>
      </w:pPr>
      <w:r>
        <w:rPr>
          <w:bCs/>
          <w:b/>
        </w:rPr>
        <w:t xml:space="preserve">Location:</w:t>
      </w:r>
      <w:r>
        <w:t xml:space="preserve"> </w:t>
      </w:r>
      <w:r>
        <w:t xml:space="preserve">Riyadh, Saudi Arabia</w:t>
      </w:r>
    </w:p>
    <w:p>
      <w:pPr>
        <w:pStyle w:val="BodyText"/>
      </w:pPr>
      <w:r>
        <w:rPr>
          <w:bCs/>
          <w:b/>
        </w:rPr>
        <w:t xml:space="preserve">Date:</w:t>
      </w:r>
      <w:r>
        <w:t xml:space="preserve"> </w:t>
      </w:r>
      <w:r>
        <w:t xml:space="preserve">[Start Date] – [End Date]</w:t>
      </w:r>
    </w:p>
    <w:p>
      <w:pPr>
        <w:numPr>
          <w:ilvl w:val="0"/>
          <w:numId w:val="1002"/>
        </w:numPr>
        <w:pStyle w:val="Compact"/>
      </w:pPr>
      <w:r>
        <w:t xml:space="preserve">Assisted senior designers in creating layouts for brochures, presentations, and promotional materials for events hosted in Riyadh.</w:t>
      </w:r>
    </w:p>
    <w:p>
      <w:pPr>
        <w:numPr>
          <w:ilvl w:val="0"/>
          <w:numId w:val="1002"/>
        </w:numPr>
        <w:pStyle w:val="Compact"/>
      </w:pPr>
      <w:r>
        <w:t xml:space="preserve">Conducted research on design trends specific to the Saudi Arabian market to ensure modern and culturally sensitive visuals.</w:t>
      </w:r>
    </w:p>
    <w:p>
      <w:pPr>
        <w:numPr>
          <w:ilvl w:val="0"/>
          <w:numId w:val="1002"/>
        </w:numPr>
        <w:pStyle w:val="Compact"/>
      </w:pPr>
      <w:r>
        <w:t xml:space="preserve">Supported the development of social media content that engaged local audiences, contributing to a 20% increase in brand interaction metrics.</w:t>
      </w:r>
    </w:p>
    <w:bookmarkEnd w:id="23"/>
    <w:bookmarkEnd w:id="24"/>
    <w:bookmarkStart w:id="26" w:name="education"/>
    <w:p>
      <w:pPr>
        <w:pStyle w:val="Heading3"/>
      </w:pPr>
      <w:r>
        <w:t xml:space="preserve">Education</w:t>
      </w:r>
    </w:p>
    <w:bookmarkStart w:id="25" w:name="bachelor-of-arts-in-graphic-design"/>
    <w:p>
      <w:pPr>
        <w:pStyle w:val="Heading4"/>
      </w:pPr>
      <w:r>
        <w:t xml:space="preserve">Bachelor of Arts in Graphic Design</w:t>
      </w:r>
    </w:p>
    <w:p>
      <w:pPr>
        <w:pStyle w:val="FirstParagraph"/>
      </w:pPr>
      <w:r>
        <w:rPr>
          <w:bCs/>
          <w:b/>
        </w:rPr>
        <w:t xml:space="preserve">Institution:</w:t>
      </w:r>
      <w:r>
        <w:t xml:space="preserve"> </w:t>
      </w:r>
      <w:r>
        <w:t xml:space="preserve">[University Name]</w:t>
      </w:r>
    </w:p>
    <w:p>
      <w:pPr>
        <w:pStyle w:val="BodyText"/>
      </w:pPr>
      <w:r>
        <w:rPr>
          <w:bCs/>
          <w:b/>
        </w:rPr>
        <w:t xml:space="preserve">Location:</w:t>
      </w:r>
      <w:r>
        <w:t xml:space="preserve"> </w:t>
      </w:r>
      <w:r>
        <w:t xml:space="preserve">Riyadh, Saudi Arabia</w:t>
      </w:r>
    </w:p>
    <w:p>
      <w:pPr>
        <w:pStyle w:val="BodyText"/>
      </w:pPr>
      <w:r>
        <w:rPr>
          <w:bCs/>
          <w:b/>
        </w:rPr>
        <w:t xml:space="preserve">Date:</w:t>
      </w:r>
      <w:r>
        <w:t xml:space="preserve"> </w:t>
      </w:r>
      <w:r>
        <w:t xml:space="preserve">[Graduation Date]</w:t>
      </w:r>
    </w:p>
    <w:p>
      <w:pPr>
        <w:numPr>
          <w:ilvl w:val="0"/>
          <w:numId w:val="1003"/>
        </w:numPr>
        <w:pStyle w:val="Compact"/>
      </w:pPr>
      <w:r>
        <w:t xml:space="preserve">Coursework included typography, digital illustration, branding, and user interface design.</w:t>
      </w:r>
    </w:p>
    <w:p>
      <w:pPr>
        <w:numPr>
          <w:ilvl w:val="0"/>
          <w:numId w:val="1003"/>
        </w:numPr>
        <w:pStyle w:val="Compact"/>
      </w:pPr>
      <w:r>
        <w:t xml:space="preserve">Graduated with honors for exceptional performance in projects focused on Middle Eastern cultural themes.</w:t>
      </w:r>
    </w:p>
    <w:bookmarkEnd w:id="25"/>
    <w:bookmarkEnd w:id="26"/>
    <w:bookmarkStart w:id="27" w:name="skills"/>
    <w:p>
      <w:pPr>
        <w:pStyle w:val="Heading3"/>
      </w:pPr>
      <w:r>
        <w:t xml:space="preserve">Skills</w:t>
      </w:r>
    </w:p>
    <w:p>
      <w:pPr>
        <w:numPr>
          <w:ilvl w:val="0"/>
          <w:numId w:val="1004"/>
        </w:numPr>
        <w:pStyle w:val="Compact"/>
      </w:pPr>
      <w:r>
        <w:rPr>
          <w:bCs/>
          <w:b/>
        </w:rPr>
        <w:t xml:space="preserve">Design Software:</w:t>
      </w:r>
      <w:r>
        <w:t xml:space="preserve"> </w:t>
      </w:r>
      <w:r>
        <w:t xml:space="preserve">Adobe Photoshop, Illustrator, InDesign, Figma, Canva</w:t>
      </w:r>
    </w:p>
    <w:p>
      <w:pPr>
        <w:numPr>
          <w:ilvl w:val="0"/>
          <w:numId w:val="1004"/>
        </w:numPr>
        <w:pStyle w:val="Compact"/>
      </w:pPr>
      <w:r>
        <w:rPr>
          <w:bCs/>
          <w:b/>
        </w:rPr>
        <w:t xml:space="preserve">Adobe Creative Suite:</w:t>
      </w:r>
      <w:r>
        <w:t xml:space="preserve"> </w:t>
      </w:r>
      <w:r>
        <w:t xml:space="preserve">Mastery of tools for print and digital design.</w:t>
      </w:r>
    </w:p>
    <w:p>
      <w:pPr>
        <w:numPr>
          <w:ilvl w:val="0"/>
          <w:numId w:val="1004"/>
        </w:numPr>
        <w:pStyle w:val="Compact"/>
      </w:pPr>
      <w:r>
        <w:rPr>
          <w:bCs/>
          <w:b/>
        </w:rPr>
        <w:t xml:space="preserve">Cultural Awareness:</w:t>
      </w:r>
      <w:r>
        <w:t xml:space="preserve"> </w:t>
      </w:r>
      <w:r>
        <w:t xml:space="preserve">Deep understanding of Saudi Arabia Riyadh’s cultural nuances and design preferences.</w:t>
      </w:r>
    </w:p>
    <w:p>
      <w:pPr>
        <w:numPr>
          <w:ilvl w:val="0"/>
          <w:numId w:val="1004"/>
        </w:numPr>
        <w:pStyle w:val="Compact"/>
      </w:pPr>
      <w:r>
        <w:rPr>
          <w:bCs/>
          <w:b/>
        </w:rPr>
        <w:t xml:space="preserve">Creativity &amp; Innovation:</w:t>
      </w:r>
      <w:r>
        <w:t xml:space="preserve"> </w:t>
      </w:r>
      <w:r>
        <w:t xml:space="preserve">Ability to conceptualize unique designs that align with the vision of businesses in the Middle East.</w:t>
      </w:r>
    </w:p>
    <w:p>
      <w:pPr>
        <w:numPr>
          <w:ilvl w:val="0"/>
          <w:numId w:val="1004"/>
        </w:numPr>
        <w:pStyle w:val="Compact"/>
      </w:pPr>
      <w:r>
        <w:rPr>
          <w:bCs/>
          <w:b/>
        </w:rPr>
        <w:t xml:space="preserve">Project Management:</w:t>
      </w:r>
      <w:r>
        <w:t xml:space="preserve"> </w:t>
      </w:r>
      <w:r>
        <w:t xml:space="preserve">Proficient in managing timelines, budgets, and client expectations for complex design projects.</w:t>
      </w:r>
    </w:p>
    <w:bookmarkEnd w:id="27"/>
    <w:bookmarkStart w:id="28" w:name="projectsportfolio"/>
    <w:p>
      <w:pPr>
        <w:pStyle w:val="Heading3"/>
      </w:pPr>
      <w:r>
        <w:t xml:space="preserve">Projects/Portfolio</w:t>
      </w:r>
    </w:p>
    <w:p>
      <w:pPr>
        <w:pStyle w:val="FirstParagraph"/>
      </w:pPr>
      <w:r>
        <w:rPr>
          <w:bCs/>
          <w:b/>
        </w:rPr>
        <w:t xml:space="preserve">1. Branding Campaign for a Riyadh-Based Retail Chain:</w:t>
      </w:r>
      <w:r>
        <w:t xml:space="preserve"> </w:t>
      </w:r>
      <w:r>
        <w:t xml:space="preserve">Designed a cohesive brand identity including logos, packaging, and in-store signage that enhanced the retail experience and increased customer engagement by 15%.</w:t>
      </w:r>
    </w:p>
    <w:p>
      <w:pPr>
        <w:pStyle w:val="BodyText"/>
      </w:pPr>
      <w:r>
        <w:rPr>
          <w:bCs/>
          <w:b/>
        </w:rPr>
        <w:t xml:space="preserve">2. Digital Marketing Assets for an Event in Riyadh:</w:t>
      </w:r>
      <w:r>
        <w:t xml:space="preserve"> </w:t>
      </w:r>
      <w:r>
        <w:t xml:space="preserve">Created social media graphics, email templates, and promotional posters for a tech conference in Saudi Arabia Riyadh, resulting in a 30% increase in event registrations.</w:t>
      </w:r>
    </w:p>
    <w:p>
      <w:pPr>
        <w:pStyle w:val="BodyText"/>
      </w:pPr>
      <w:r>
        <w:rPr>
          <w:bCs/>
          <w:b/>
        </w:rPr>
        <w:t xml:space="preserve">3. Cultural Awareness Campaign:</w:t>
      </w:r>
      <w:r>
        <w:t xml:space="preserve"> </w:t>
      </w:r>
      <w:r>
        <w:t xml:space="preserve">Developed visual content highlighting traditional Saudi Arabian art forms for a local NGO’s awareness initiative, receiving recognition from regional design communities.</w:t>
      </w:r>
    </w:p>
    <w:bookmarkEnd w:id="28"/>
    <w:bookmarkStart w:id="29" w:name="languages"/>
    <w:p>
      <w:pPr>
        <w:pStyle w:val="Heading3"/>
      </w:pPr>
      <w:r>
        <w:t xml:space="preserve">Languages</w:t>
      </w:r>
    </w:p>
    <w:p>
      <w:pPr>
        <w:numPr>
          <w:ilvl w:val="0"/>
          <w:numId w:val="1005"/>
        </w:numPr>
        <w:pStyle w:val="Compact"/>
      </w:pPr>
      <w:r>
        <w:rPr>
          <w:bCs/>
          <w:b/>
        </w:rPr>
        <w:t xml:space="preserve">Arabic:</w:t>
      </w:r>
      <w:r>
        <w:t xml:space="preserve"> </w:t>
      </w:r>
      <w:r>
        <w:t xml:space="preserve">Fluent (written and spoken)</w:t>
      </w:r>
    </w:p>
    <w:p>
      <w:pPr>
        <w:numPr>
          <w:ilvl w:val="0"/>
          <w:numId w:val="1005"/>
        </w:numPr>
        <w:pStyle w:val="Compact"/>
      </w:pPr>
      <w:r>
        <w:rPr>
          <w:bCs/>
          <w:b/>
        </w:rPr>
        <w:t xml:space="preserve">English:</w:t>
      </w:r>
      <w:r>
        <w:t xml:space="preserve"> </w:t>
      </w:r>
      <w:r>
        <w:t xml:space="preserve">Proficient (written and spoken)</w:t>
      </w:r>
    </w:p>
    <w:bookmarkEnd w:id="29"/>
    <w:bookmarkStart w:id="30" w:name="certifications"/>
    <w:p>
      <w:pPr>
        <w:pStyle w:val="Heading3"/>
      </w:pPr>
      <w:r>
        <w:t xml:space="preserve">Certifications</w:t>
      </w:r>
    </w:p>
    <w:p>
      <w:pPr>
        <w:numPr>
          <w:ilvl w:val="0"/>
          <w:numId w:val="1006"/>
        </w:numPr>
        <w:pStyle w:val="Compact"/>
      </w:pPr>
      <w:r>
        <w:rPr>
          <w:bCs/>
          <w:b/>
        </w:rPr>
        <w:t xml:space="preserve">Certificate in Adobe Certified Expert (ACE) – Photoshop &amp; Illustrator</w:t>
      </w:r>
    </w:p>
    <w:p>
      <w:pPr>
        <w:numPr>
          <w:ilvl w:val="0"/>
          <w:numId w:val="1006"/>
        </w:numPr>
        <w:pStyle w:val="Compact"/>
      </w:pPr>
      <w:r>
        <w:rPr>
          <w:bCs/>
          <w:b/>
        </w:rPr>
        <w:t xml:space="preserve">Google Digital Garage – Digital Marketing Certification</w:t>
      </w:r>
    </w:p>
    <w:p>
      <w:pPr>
        <w:numPr>
          <w:ilvl w:val="0"/>
          <w:numId w:val="1006"/>
        </w:numPr>
        <w:pStyle w:val="Compact"/>
      </w:pPr>
      <w:r>
        <w:rPr>
          <w:bCs/>
          <w:b/>
        </w:rPr>
        <w:t xml:space="preserve">Local Design Trends in Saudi Arabia Riyadh: Workshop Series (2023)</w:t>
      </w:r>
    </w:p>
    <w:bookmarkEnd w:id="30"/>
    <w:bookmarkStart w:id="31" w:name="additional-information"/>
    <w:p>
      <w:pPr>
        <w:pStyle w:val="Heading3"/>
      </w:pPr>
      <w:r>
        <w:t xml:space="preserve">Additional Information</w:t>
      </w:r>
    </w:p>
    <w:p>
      <w:pPr>
        <w:pStyle w:val="FirstParagraph"/>
      </w:pPr>
      <w:r>
        <w:rPr>
          <w:bCs/>
          <w:b/>
        </w:rPr>
        <w:t xml:space="preserve">Cultural Adaptability:</w:t>
      </w:r>
      <w:r>
        <w:t xml:space="preserve"> </w:t>
      </w:r>
      <w:r>
        <w:t xml:space="preserve">Experienced in working with clients and teams across diverse backgrounds, ensuring designs are culturally respectful and impactful in Saudi Arabia Riyadh.</w:t>
      </w:r>
    </w:p>
    <w:p>
      <w:pPr>
        <w:pStyle w:val="BodyText"/>
      </w:pPr>
      <w:r>
        <w:rPr>
          <w:bCs/>
          <w:b/>
        </w:rPr>
        <w:t xml:space="preserve">Community Involvement:</w:t>
      </w:r>
      <w:r>
        <w:t xml:space="preserve"> </w:t>
      </w:r>
      <w:r>
        <w:t xml:space="preserve">Volunteered as a design mentor for youth programs in Riyadh, fostering creativity and digital skills among local students.</w:t>
      </w:r>
    </w:p>
    <w:bookmarkEnd w:id="31"/>
    <w:p>
      <w:pPr>
        <w:pStyle w:val="BodyText"/>
      </w:pPr>
      <w:r>
        <w:rPr>
          <w:bCs/>
          <w:b/>
        </w:rPr>
        <w:t xml:space="preserve">Note:</w:t>
      </w:r>
      <w:r>
        <w:t xml:space="preserve"> </w:t>
      </w:r>
      <w:r>
        <w:t xml:space="preserve">This Curriculum Vitae is tailored for the Saudi Arabia Riyadh market, emphasizing expertise in regional design trends, cultural sensitivity, and professional achievements aligned with the dynamic creative industry of the Middle East.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(Saudi Arabia Riyadh)</dc:title>
  <dc:creator/>
  <dc:language>en</dc:language>
  <cp:keywords/>
  <dcterms:created xsi:type="dcterms:W3CDTF">2025-12-03T03:55:51Z</dcterms:created>
  <dcterms:modified xsi:type="dcterms:W3CDTF">2025-12-03T03:55:51Z</dcterms:modified>
</cp:coreProperties>
</file>

<file path=docProps/custom.xml><?xml version="1.0" encoding="utf-8"?>
<Properties xmlns="http://schemas.openxmlformats.org/officeDocument/2006/custom-properties" xmlns:vt="http://schemas.openxmlformats.org/officeDocument/2006/docPropsVTypes"/>
</file>