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Libertad, 15, Madrid, Spain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[X years] of experience in delivering visually compelling solutions for brands across Spain. Specializing in print, digital media, and brand identity projects, I have consistently contributed to the success of clients in Madrid and beyond. My work reflects a deep understanding of Spanish design trends, cultural nuances, and the evolving demands of the graphic design industry. I am passionate about combining artistic vision with technical expertise to create impactful visual narratives that resonate with audiences in Spain Madrid.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Design Studio Madrid</w:t>
      </w:r>
      <w:r>
        <w:t xml:space="preserve"> </w:t>
      </w:r>
      <w:r>
        <w:t xml:space="preserve">| Madrid, Spain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Crafting branding materials, including logos, brochures, and packaging for local and international clients in Spain Madrid.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develop creative concepts aligned with brand strategies for businesses in sectors such as hospitality, fashion, and technology.</w:t>
      </w:r>
    </w:p>
    <w:p>
      <w:pPr>
        <w:numPr>
          <w:ilvl w:val="0"/>
          <w:numId w:val="1001"/>
        </w:numPr>
        <w:pStyle w:val="Compact"/>
      </w:pPr>
      <w:r>
        <w:t xml:space="preserve">Managing projects from concept to execution, ensuring adherence to deadlines and high-quality standards.</w:t>
      </w:r>
    </w:p>
    <w:p>
      <w:pPr>
        <w:numPr>
          <w:ilvl w:val="0"/>
          <w:numId w:val="1001"/>
        </w:numPr>
        <w:pStyle w:val="Compact"/>
      </w:pPr>
      <w:r>
        <w:t xml:space="preserve">Optimizing digital assets for web and social media platforms, leveraging tools like Adobe Creative Suite and Figma.</w:t>
      </w:r>
    </w:p>
    <w:bookmarkEnd w:id="22"/>
    <w:bookmarkStart w:id="23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Madrid, Spain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Providing custom design solutions to small businesses and startups in Spain Madrid, including website banners, social media graphics, and marketing collateral.</w:t>
      </w:r>
    </w:p>
    <w:p>
      <w:pPr>
        <w:numPr>
          <w:ilvl w:val="0"/>
          <w:numId w:val="1002"/>
        </w:numPr>
        <w:pStyle w:val="Compact"/>
      </w:pPr>
      <w:r>
        <w:t xml:space="preserve">Conducting client consultations to understand their needs and translating them into visually appealing designs.</w:t>
      </w:r>
    </w:p>
    <w:p>
      <w:pPr>
        <w:numPr>
          <w:ilvl w:val="0"/>
          <w:numId w:val="1002"/>
        </w:numPr>
        <w:pStyle w:val="Compact"/>
      </w:pPr>
      <w:r>
        <w:t xml:space="preserve">Building long-term relationships with clients by maintaining consistent quality and communication.</w:t>
      </w:r>
    </w:p>
    <w:bookmarkEnd w:id="23"/>
    <w:bookmarkStart w:id="24" w:name="junior-graphic-designer"/>
    <w:p>
      <w:pPr>
        <w:pStyle w:val="Heading3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Espacio Creativo Madrid</w:t>
      </w:r>
      <w:r>
        <w:t xml:space="preserve"> </w:t>
      </w:r>
      <w:r>
        <w:t xml:space="preserve">| Madrid, Spain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senior designers in creating layouts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Assisting with photo editing, typography, and color grading to meet project requirements.</w:t>
      </w:r>
    </w:p>
    <w:p>
      <w:pPr>
        <w:numPr>
          <w:ilvl w:val="0"/>
          <w:numId w:val="1003"/>
        </w:numPr>
        <w:pStyle w:val="Compact"/>
      </w:pPr>
      <w:r>
        <w:t xml:space="preserve">Participating in design sprints and contributing ideas to enhance the creative process.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Universidad Complutense de Madrid</w:t>
      </w:r>
      <w:r>
        <w:t xml:space="preserve"> </w:t>
      </w:r>
      <w:r>
        <w:t xml:space="preserve">| Madrid, Spain 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 visual communication, typography, digital illustration, and brand identity.</w:t>
      </w:r>
    </w:p>
    <w:p>
      <w:pPr>
        <w:numPr>
          <w:ilvl w:val="0"/>
          <w:numId w:val="1004"/>
        </w:numPr>
        <w:pStyle w:val="Compact"/>
      </w:pPr>
      <w:r>
        <w:t xml:space="preserve">Graduated with honors (Cum Laude) for a thesis project on "The Role of Color Theory in Modern Spanish Graphic Design."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Canva, Sketch.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Color theory, typography, layout design, and brand identity.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design aesthetics and the cultural context of Madrid.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English and Spanish (fluent).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 with vector graphics, digital illustration, and web design fundamentals.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 </w:t>
      </w:r>
      <w:r>
        <w:t xml:space="preserve">| Adobe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Graphic Design for the Web (UX/UI)</w:t>
      </w:r>
      <w:r>
        <w:t xml:space="preserve"> </w:t>
      </w:r>
      <w:r>
        <w:t xml:space="preserve">| Udemy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 in Spanish Design Industry</w:t>
      </w:r>
      <w:r>
        <w:t xml:space="preserve"> </w:t>
      </w:r>
      <w:r>
        <w:t xml:space="preserve">| Instituto Cervantes |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campaign-for-madrid-fashion-week"/>
    <w:p>
      <w:pPr>
        <w:pStyle w:val="Heading3"/>
      </w:pPr>
      <w:r>
        <w:t xml:space="preserve">Campaign for "Madrid Fashion Week"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promotional materials, including social media graphics and event flyers, to enhance visibility for the 2023 Madrid Fashion Week.</w:t>
      </w:r>
    </w:p>
    <w:p>
      <w:pPr>
        <w:numPr>
          <w:ilvl w:val="0"/>
          <w:numId w:val="1007"/>
        </w:numPr>
        <w:pStyle w:val="Compact"/>
      </w:pPr>
      <w:r>
        <w:t xml:space="preserve">Collaborated with event organizers to align the design with the theme of "Modern Elegance."</w:t>
      </w:r>
    </w:p>
    <w:p>
      <w:pPr>
        <w:numPr>
          <w:ilvl w:val="0"/>
          <w:numId w:val="1007"/>
        </w:numPr>
        <w:pStyle w:val="Compact"/>
      </w:pPr>
      <w:r>
        <w:t xml:space="preserve">Generated a 30% increase in social media engagement for the campaign.</w:t>
      </w:r>
    </w:p>
    <w:bookmarkEnd w:id="30"/>
    <w:bookmarkStart w:id="31" w:name="Xa11093e7371565c2ac25ef75d1435b22d0e239a"/>
    <w:p>
      <w:pPr>
        <w:pStyle w:val="Heading3"/>
      </w:pPr>
      <w:r>
        <w:t xml:space="preserve">Brand Identity for a Local Café in Madrid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cohesive brand identity, including logo, menu design, and packaging for "Café Sol," a new café in the heart of Madrid.</w:t>
      </w:r>
    </w:p>
    <w:p>
      <w:pPr>
        <w:numPr>
          <w:ilvl w:val="0"/>
          <w:numId w:val="1008"/>
        </w:numPr>
        <w:pStyle w:val="Compact"/>
      </w:pPr>
      <w:r>
        <w:t xml:space="preserve">Incorporated traditional Spanish elements with modern minimalism to appeal to local customers.</w:t>
      </w:r>
    </w:p>
    <w:p>
      <w:pPr>
        <w:numPr>
          <w:ilvl w:val="0"/>
          <w:numId w:val="1008"/>
        </w:numPr>
        <w:pStyle w:val="Compact"/>
      </w:pPr>
      <w:r>
        <w:t xml:space="preserve">Received positive feedback from the client and increased foot traffic by 20% within three months.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pStyle w:val="BodyTex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Spanish Association of Graphic Designers (AEDG), Madrid Design Collective.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Email: [your.email@example.com] | Phone: +34 600 123 456 | Address: Calle de la Libertad, 15, Madrid, Spain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- Spain Madrid</dc:title>
  <dc:creator/>
  <dc:language>en</dc:language>
  <cp:keywords/>
  <dcterms:created xsi:type="dcterms:W3CDTF">2026-09-26T15:12:36Z</dcterms:created>
  <dcterms:modified xsi:type="dcterms:W3CDTF">2026-09-26T15:12:36Z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