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dfab5fcc25ed534ecdb515967eb622a4e43c2a3"/>
    <w:p>
      <w:pPr>
        <w:pStyle w:val="Heading2"/>
      </w:pPr>
      <w:r>
        <w:t xml:space="preserve">Graphic Designer | United States San Francisco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[X years] of experience in the United States San Francisco tech and design ecosystem. Specialized in crafting visually compelling branding solutions, digital illustrations, and user-centric UI/UX designs for startups, established brands, and innovation-driven organizations. Proven ability to align artistic vision with strategic business goals while maintaining a deep understanding of San Francisco’s dynamic cultural and technological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BrightSpark Studio</w:t>
      </w:r>
      <w:r>
        <w:t xml:space="preserve"> </w:t>
      </w:r>
      <w:r>
        <w:t xml:space="preserve">| San Francisco, United States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visual design for over 50+ projects, including branding, web assets, and print materials for clients in the tech and sustainability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responsive UI/UX designs that enhanced user engagement by 30% for a major SaaS client based in San Francisco.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Adobe Creative Suite, Figma, and design thinking principles tailored to the United States market.</w:t>
      </w:r>
    </w:p>
    <w:p>
      <w:pPr>
        <w:numPr>
          <w:ilvl w:val="0"/>
          <w:numId w:val="1001"/>
        </w:numPr>
        <w:pStyle w:val="Compact"/>
      </w:pPr>
      <w:r>
        <w:t xml:space="preserve">Contributed to community initiatives by volunteering design services for local nonprofits in San Francisco, aligning with the city’s values of social responsibility.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PixelCraft Agency</w:t>
      </w:r>
      <w:r>
        <w:t xml:space="preserve"> </w:t>
      </w:r>
      <w:r>
        <w:t xml:space="preserve">| San Francisco, United States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Created and executed design concepts for clients in the food, fashion, and tech industries, with a focus on modern aesthetics that resonate with San Francisco’s creative community.</w:t>
      </w:r>
    </w:p>
    <w:p>
      <w:pPr>
        <w:numPr>
          <w:ilvl w:val="0"/>
          <w:numId w:val="1002"/>
        </w:numPr>
        <w:pStyle w:val="Compact"/>
      </w:pPr>
      <w:r>
        <w:t xml:space="preserve">Developed brand identities for emerging startups in the Bay Area, including logo systems, color palettes, and typography guidelines.</w:t>
      </w:r>
    </w:p>
    <w:p>
      <w:pPr>
        <w:numPr>
          <w:ilvl w:val="0"/>
          <w:numId w:val="1002"/>
        </w:numPr>
        <w:pStyle w:val="Compact"/>
      </w:pPr>
      <w:r>
        <w:t xml:space="preserve">Optimized digital assets for web and social media platforms, resulting in a 25% increase in client website traffic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local design meetups and workshops in San Francisco to stay updated on industry trends and network with professionals.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San Francisco, United States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to small businesses and entrepreneurs in the United States, emphasizing scalability and adaptability for diverse markets.</w:t>
      </w:r>
    </w:p>
    <w:p>
      <w:pPr>
        <w:numPr>
          <w:ilvl w:val="0"/>
          <w:numId w:val="1003"/>
        </w:numPr>
        <w:pStyle w:val="Compact"/>
      </w:pPr>
      <w:r>
        <w:t xml:space="preserve">Designed marketing collateral for a local tech conference in San Francisco, contributing to its recognition as one of the top events in the region.</w:t>
      </w:r>
    </w:p>
    <w:p>
      <w:pPr>
        <w:numPr>
          <w:ilvl w:val="0"/>
          <w:numId w:val="1003"/>
        </w:numPr>
        <w:pStyle w:val="Compact"/>
      </w:pPr>
      <w:r>
        <w:t xml:space="preserve">Created illustrations and infographics for blogs and publications, focusing on storytelling that reflects the cultural diversity of San Francisco.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California College of the Arts (CCA)</w:t>
      </w:r>
      <w:r>
        <w:t xml:space="preserve"> </w:t>
      </w:r>
      <w:r>
        <w:t xml:space="preserve">| San Francisco, United States | [Year – Year]</w:t>
      </w:r>
    </w:p>
    <w:p>
      <w:pPr>
        <w:numPr>
          <w:ilvl w:val="0"/>
          <w:numId w:val="1004"/>
        </w:numPr>
        <w:pStyle w:val="Compact"/>
      </w:pPr>
      <w:r>
        <w:t xml:space="preserve">Courses included digital illustration, branding strategies, and design theory, with a focus on the unique challenges and opportunities of the United States market.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that reimagined public transportation graphics in San Francisco to enhance accessibility and visual appeal.</w:t>
      </w:r>
    </w:p>
    <w:bookmarkEnd w:id="26"/>
    <w:bookmarkStart w:id="27" w:name="certificate-in-uiux-design"/>
    <w:p>
      <w:pPr>
        <w:pStyle w:val="Heading4"/>
      </w:pPr>
      <w:r>
        <w:t xml:space="preserve">Certificate in UI/UX Design</w:t>
      </w:r>
    </w:p>
    <w:p>
      <w:pPr>
        <w:pStyle w:val="FirstParagraph"/>
      </w:pPr>
      <w:r>
        <w:rPr>
          <w:bCs/>
          <w:b/>
        </w:rPr>
        <w:t xml:space="preserve">General Assembly</w:t>
      </w:r>
      <w:r>
        <w:t xml:space="preserve"> </w:t>
      </w:r>
      <w:r>
        <w:t xml:space="preserve">| San Francisco, United States |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user research, wireframing, and prototyping tools to create seamless digital experiences.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Skills:</w:t>
      </w:r>
      <w:r>
        <w:t xml:space="preserve"> </w:t>
      </w:r>
      <w:r>
        <w:t xml:space="preserve">Responsive Web Design, Vector Graphics, 3D Modeling (Blender), Motion Graphics (After Effects)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Development, Color Theory, Typography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Cross-functional Teamwork, Client Communication, Project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(Basic)</w:t>
      </w:r>
    </w:p>
    <w:bookmarkEnd w:id="29"/>
    <w:bookmarkStart w:id="31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“San Francisco Skyline Reimagined”</w:t>
      </w:r>
    </w:p>
    <w:p>
      <w:pPr>
        <w:pStyle w:val="BodyText"/>
      </w:pPr>
      <w:r>
        <w:t xml:space="preserve">A series of digital illustrations highlighting the city’s iconic landmarks, used by a local tourism agency to promote eco-friendly travel initiatives in the United States.</w:t>
      </w:r>
    </w:p>
    <w:p>
      <w:pPr>
        <w:pStyle w:val="BodyText"/>
      </w:pPr>
      <w:r>
        <w:rPr>
          <w:bCs/>
          <w:b/>
        </w:rPr>
        <w:t xml:space="preserve">Project 2: “Startup Branding Kit for Tech Innovators”</w:t>
      </w:r>
    </w:p>
    <w:p>
      <w:pPr>
        <w:pStyle w:val="BodyText"/>
      </w:pPr>
      <w:r>
        <w:t xml:space="preserve">Designed a customizable branding system for emerging tech companies in San Francisco, emphasizing modern minimalism and adaptability across platforms.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https://www.behance.net/yourname</w:t>
        </w:r>
      </w:hyperlink>
    </w:p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Design Award – Best Emerging Designer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[Year] – Agile methodologies for design workflows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AIGA San Francisco</w:t>
      </w:r>
      <w:r>
        <w:t xml:space="preserve"> </w:t>
      </w:r>
      <w:r>
        <w:t xml:space="preserve">– Member since [Year], actively participating in design challenges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Women of Color in Design (WCD)</w:t>
      </w:r>
      <w:r>
        <w:t xml:space="preserve"> </w:t>
      </w:r>
      <w:r>
        <w:t xml:space="preserve">– Contributor to mentorship programs and advocacy for diversity in the United States design industry.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behance.net/yournam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behance.net/yourna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| United States San Francisco</dc:title>
  <dc:creator/>
  <dc:language>en</dc:language>
  <cp:keywords/>
  <dcterms:created xsi:type="dcterms:W3CDTF">2026-07-24T11:50:15Z</dcterms:created>
  <dcterms:modified xsi:type="dcterms:W3CDTF">2026-07-24T11:50:15Z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