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Afghanistan</w:t>
      </w:r>
      <w:r>
        <w:t xml:space="preserve"> </w:t>
      </w:r>
      <w:r>
        <w:t xml:space="preserve">Kabul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Ayesha Rahman</w:t>
      </w:r>
      <w:r>
        <w:br/>
      </w:r>
      <w:r>
        <w:rPr>
          <w:bCs/>
          <w:b/>
        </w:rPr>
        <w:t xml:space="preserve">Date of Birth:</w:t>
      </w:r>
      <w:r>
        <w:t xml:space="preserve"> </w:t>
      </w:r>
      <w:r>
        <w:t xml:space="preserve">05 April 1989</w:t>
      </w:r>
      <w:r>
        <w:br/>
      </w:r>
      <w:r>
        <w:rPr>
          <w:bCs/>
          <w:b/>
        </w:rPr>
        <w:t xml:space="preserve">Nationality:</w:t>
      </w:r>
      <w:r>
        <w:t xml:space="preserve"> </w:t>
      </w:r>
      <w:r>
        <w:t xml:space="preserve">Afghan</w:t>
      </w:r>
      <w:r>
        <w:br/>
      </w:r>
      <w:r>
        <w:rPr>
          <w:bCs/>
          <w:b/>
        </w:rPr>
        <w:t xml:space="preserve">Address:</w:t>
      </w:r>
      <w:r>
        <w:t xml:space="preserve"> </w:t>
      </w:r>
      <w:r>
        <w:t xml:space="preserve">Kabul, Afghanistan (Shahr-e-Naw District)</w:t>
      </w:r>
      <w:r>
        <w:br/>
      </w:r>
      <w:r>
        <w:rPr>
          <w:bCs/>
          <w:b/>
        </w:rPr>
        <w:t xml:space="preserve">Email:</w:t>
      </w:r>
      <w:r>
        <w:t xml:space="preserve"> </w:t>
      </w:r>
      <w:r>
        <w:t xml:space="preserve">ayesha.hairdresser@gmail.com</w:t>
      </w:r>
      <w:r>
        <w:br/>
      </w:r>
      <w:r>
        <w:rPr>
          <w:bCs/>
          <w:b/>
        </w:rPr>
        <w:t xml:space="preserve">Phone:</w:t>
      </w:r>
      <w:r>
        <w:t xml:space="preserve"> </w:t>
      </w:r>
      <w:r>
        <w:t xml:space="preserve">+93 700 123 456</w:t>
      </w:r>
    </w:p>
    <w:bookmarkEnd w:id="20"/>
    <w:bookmarkStart w:id="21" w:name="professional-summary"/>
    <w:p>
      <w:pPr>
        <w:pStyle w:val="Heading2"/>
      </w:pPr>
      <w:r>
        <w:t xml:space="preserve">Professional Summary</w:t>
      </w:r>
    </w:p>
    <w:p>
      <w:pPr>
        <w:pStyle w:val="FirstParagraph"/>
      </w:pPr>
      <w:r>
        <w:t xml:space="preserve">This Curriculum Vitae outlines the professional journey of Ayesha Rahman, a dedicated and skilled Hairdresser based in Afghanistan Kabul. With over a decade of experience in the beauty and personal care industry, Ayesha has established herself as a trusted expert in providing high-quality hair services tailored to the cultural and aesthetic needs of clients in Afghanistan. Her work reflects a deep understanding of traditional Afghan beauty standards, modern trends, and the unique challenges of operating a hair salon in Kabul. Ayesha’s commitment to excellence, attention to detail, and passion for her craft make her an ideal candidate for any role requiring expertise in hairdressing within the Afghan market.</w:t>
      </w:r>
    </w:p>
    <w:bookmarkEnd w:id="21"/>
    <w:bookmarkStart w:id="22" w:name="education"/>
    <w:p>
      <w:pPr>
        <w:pStyle w:val="Heading2"/>
      </w:pPr>
      <w:r>
        <w:t xml:space="preserve">Education</w:t>
      </w:r>
    </w:p>
    <w:p>
      <w:pPr>
        <w:numPr>
          <w:ilvl w:val="0"/>
          <w:numId w:val="1001"/>
        </w:numPr>
        <w:pStyle w:val="Compact"/>
      </w:pPr>
      <w:r>
        <w:rPr>
          <w:bCs/>
          <w:b/>
        </w:rPr>
        <w:t xml:space="preserve">Vocational Training in Cosmetology</w:t>
      </w:r>
      <w:r>
        <w:t xml:space="preserve"> </w:t>
      </w:r>
      <w:r>
        <w:t xml:space="preserve">– Kabul Beauty Academy, Afghanistan (2005–2008)</w:t>
      </w:r>
    </w:p>
    <w:p>
      <w:pPr>
        <w:numPr>
          <w:ilvl w:val="0"/>
          <w:numId w:val="1001"/>
        </w:numPr>
        <w:pStyle w:val="Compact"/>
      </w:pPr>
      <w:r>
        <w:rPr>
          <w:bCs/>
          <w:b/>
        </w:rPr>
        <w:t xml:space="preserve">Advanced Hair Coloring Techniques</w:t>
      </w:r>
      <w:r>
        <w:t xml:space="preserve"> </w:t>
      </w:r>
      <w:r>
        <w:t xml:space="preserve">– International Beauty Institute (2015)</w:t>
      </w:r>
    </w:p>
    <w:p>
      <w:pPr>
        <w:numPr>
          <w:ilvl w:val="0"/>
          <w:numId w:val="1001"/>
        </w:numPr>
        <w:pStyle w:val="Compact"/>
      </w:pPr>
      <w:r>
        <w:rPr>
          <w:bCs/>
          <w:b/>
        </w:rPr>
        <w:t xml:space="preserve">Cultural Sensitivity Training</w:t>
      </w:r>
      <w:r>
        <w:t xml:space="preserve"> </w:t>
      </w:r>
      <w:r>
        <w:t xml:space="preserve">– Kabul Women’s Development Center (2017)</w:t>
      </w:r>
    </w:p>
    <w:bookmarkEnd w:id="22"/>
    <w:bookmarkStart w:id="26" w:name="work-experience"/>
    <w:p>
      <w:pPr>
        <w:pStyle w:val="Heading2"/>
      </w:pPr>
      <w:r>
        <w:t xml:space="preserve">Work Experience</w:t>
      </w:r>
    </w:p>
    <w:bookmarkStart w:id="23" w:name="senior-hairdresser"/>
    <w:p>
      <w:pPr>
        <w:pStyle w:val="Heading3"/>
      </w:pPr>
      <w:r>
        <w:rPr>
          <w:bCs/>
          <w:b/>
        </w:rPr>
        <w:t xml:space="preserve">Senior Hairdresser</w:t>
      </w:r>
    </w:p>
    <w:p>
      <w:pPr>
        <w:pStyle w:val="FirstParagraph"/>
      </w:pPr>
      <w:r>
        <w:rPr>
          <w:iCs/>
          <w:i/>
        </w:rPr>
        <w:t xml:space="preserve">Sher Khan Beauty Salon, Kabul (2018–Present)</w:t>
      </w:r>
    </w:p>
    <w:p>
      <w:pPr>
        <w:numPr>
          <w:ilvl w:val="0"/>
          <w:numId w:val="1002"/>
        </w:numPr>
        <w:pStyle w:val="Compact"/>
      </w:pPr>
      <w:r>
        <w:t xml:space="preserve">Managed a team of five stylists and oversaw daily operations at the salon, ensuring compliance with hygiene and safety standards.</w:t>
      </w:r>
    </w:p>
    <w:p>
      <w:pPr>
        <w:numPr>
          <w:ilvl w:val="0"/>
          <w:numId w:val="1002"/>
        </w:numPr>
        <w:pStyle w:val="Compact"/>
      </w:pPr>
      <w:r>
        <w:t xml:space="preserve">Provided personalized haircare solutions, including traditional Afghan hairstyles and modern Western cuts, to a diverse clientele in Kabul.</w:t>
      </w:r>
    </w:p>
    <w:p>
      <w:pPr>
        <w:numPr>
          <w:ilvl w:val="0"/>
          <w:numId w:val="1002"/>
        </w:numPr>
        <w:pStyle w:val="Compact"/>
      </w:pPr>
      <w:r>
        <w:t xml:space="preserve">Conducted regular training sessions for junior stylists on the latest trends and techniques in hairdressing.</w:t>
      </w:r>
    </w:p>
    <w:p>
      <w:pPr>
        <w:numPr>
          <w:ilvl w:val="0"/>
          <w:numId w:val="1002"/>
        </w:numPr>
        <w:pStyle w:val="Compact"/>
      </w:pPr>
      <w:r>
        <w:t xml:space="preserve">Collaborated with local community leaders to organize free haircare workshops for underprivileged women in Kabul.</w:t>
      </w:r>
    </w:p>
    <w:bookmarkEnd w:id="23"/>
    <w:bookmarkStart w:id="24" w:name="junior-hairdresser"/>
    <w:p>
      <w:pPr>
        <w:pStyle w:val="Heading3"/>
      </w:pPr>
      <w:r>
        <w:rPr>
          <w:bCs/>
          <w:b/>
        </w:rPr>
        <w:t xml:space="preserve">Junior Hairdresser</w:t>
      </w:r>
    </w:p>
    <w:p>
      <w:pPr>
        <w:pStyle w:val="FirstParagraph"/>
      </w:pPr>
      <w:r>
        <w:rPr>
          <w:iCs/>
          <w:i/>
        </w:rPr>
        <w:t xml:space="preserve">Nazira Beauty Studio, Kabul (2010–2018)</w:t>
      </w:r>
    </w:p>
    <w:p>
      <w:pPr>
        <w:numPr>
          <w:ilvl w:val="0"/>
          <w:numId w:val="1003"/>
        </w:numPr>
        <w:pStyle w:val="Compact"/>
      </w:pPr>
      <w:r>
        <w:t xml:space="preserve">Assisted senior stylists with haircuts, coloring, and styling for both men and women in a bustling urban setting.</w:t>
      </w:r>
    </w:p>
    <w:p>
      <w:pPr>
        <w:numPr>
          <w:ilvl w:val="0"/>
          <w:numId w:val="1003"/>
        </w:numPr>
        <w:pStyle w:val="Compact"/>
      </w:pPr>
      <w:r>
        <w:t xml:space="preserve">Gained expertise in using locally available products such as henna and natural oils for hair treatments.</w:t>
      </w:r>
    </w:p>
    <w:p>
      <w:pPr>
        <w:numPr>
          <w:ilvl w:val="0"/>
          <w:numId w:val="1003"/>
        </w:numPr>
        <w:pStyle w:val="Compact"/>
      </w:pPr>
      <w:r>
        <w:t xml:space="preserve">Received recognition for exceptional customer service, earning multiple awards from the salon’s management.</w:t>
      </w:r>
    </w:p>
    <w:p>
      <w:pPr>
        <w:numPr>
          <w:ilvl w:val="0"/>
          <w:numId w:val="1003"/>
        </w:numPr>
        <w:pStyle w:val="Compact"/>
      </w:pPr>
      <w:r>
        <w:t xml:space="preserve">Contributed to the development of the salon’s signature “Afghan Royal” hairstyle, which became a popular choice among clients.</w:t>
      </w:r>
    </w:p>
    <w:bookmarkEnd w:id="24"/>
    <w:bookmarkStart w:id="25" w:name="freelance-hairdresser"/>
    <w:p>
      <w:pPr>
        <w:pStyle w:val="Heading3"/>
      </w:pPr>
      <w:r>
        <w:rPr>
          <w:bCs/>
          <w:b/>
        </w:rPr>
        <w:t xml:space="preserve">Freelance Hairdresser</w:t>
      </w:r>
    </w:p>
    <w:p>
      <w:pPr>
        <w:pStyle w:val="FirstParagraph"/>
      </w:pPr>
      <w:r>
        <w:rPr>
          <w:iCs/>
          <w:i/>
        </w:rPr>
        <w:t xml:space="preserve">Kabul Independent Contractor (2008–2010)</w:t>
      </w:r>
    </w:p>
    <w:p>
      <w:pPr>
        <w:numPr>
          <w:ilvl w:val="0"/>
          <w:numId w:val="1004"/>
        </w:numPr>
        <w:pStyle w:val="Compact"/>
      </w:pPr>
      <w:r>
        <w:t xml:space="preserve">Offered mobile hair services to clients in remote areas of Kabul, focusing on accessibility and affordability.</w:t>
      </w:r>
    </w:p>
    <w:p>
      <w:pPr>
        <w:numPr>
          <w:ilvl w:val="0"/>
          <w:numId w:val="1004"/>
        </w:numPr>
        <w:pStyle w:val="Compact"/>
      </w:pPr>
      <w:r>
        <w:t xml:space="preserve">Collaborated with local event planners to provide hairdressing services for weddings and cultural festivals.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(men’s, women’s, children’s), coloring, perming, braiding, and styling.</w:t>
      </w:r>
    </w:p>
    <w:p>
      <w:pPr>
        <w:numPr>
          <w:ilvl w:val="0"/>
          <w:numId w:val="1005"/>
        </w:numPr>
        <w:pStyle w:val="Compact"/>
      </w:pPr>
      <w:r>
        <w:rPr>
          <w:bCs/>
          <w:b/>
        </w:rPr>
        <w:t xml:space="preserve">Cultural Expertise:</w:t>
      </w:r>
      <w:r>
        <w:t xml:space="preserve"> </w:t>
      </w:r>
      <w:r>
        <w:t xml:space="preserve">Understanding of Afghan traditions and preferences in haircare and aesthetics.</w:t>
      </w:r>
    </w:p>
    <w:p>
      <w:pPr>
        <w:numPr>
          <w:ilvl w:val="0"/>
          <w:numId w:val="1005"/>
        </w:numPr>
        <w:pStyle w:val="Compact"/>
      </w:pPr>
      <w:r>
        <w:rPr>
          <w:bCs/>
          <w:b/>
        </w:rPr>
        <w:t xml:space="preserve">Clients Management:</w:t>
      </w:r>
      <w:r>
        <w:t xml:space="preserve"> </w:t>
      </w:r>
      <w:r>
        <w:t xml:space="preserve">Strong interpersonal skills to build trust with clients in a conservative society.</w:t>
      </w:r>
    </w:p>
    <w:p>
      <w:pPr>
        <w:numPr>
          <w:ilvl w:val="0"/>
          <w:numId w:val="1005"/>
        </w:numPr>
        <w:pStyle w:val="Compact"/>
      </w:pPr>
      <w:r>
        <w:rPr>
          <w:bCs/>
          <w:b/>
        </w:rPr>
        <w:t xml:space="preserve">Language Proficiency:</w:t>
      </w:r>
      <w:r>
        <w:t xml:space="preserve"> </w:t>
      </w:r>
      <w:r>
        <w:t xml:space="preserve">Fluent in Dari and Pashto; proficient in English for communication with international clients.</w:t>
      </w:r>
    </w:p>
    <w:p>
      <w:pPr>
        <w:numPr>
          <w:ilvl w:val="0"/>
          <w:numId w:val="1005"/>
        </w:numPr>
        <w:pStyle w:val="Compact"/>
      </w:pPr>
      <w:r>
        <w:rPr>
          <w:bCs/>
          <w:b/>
        </w:rPr>
        <w:t xml:space="preserve">Business Acumen:</w:t>
      </w:r>
      <w:r>
        <w:t xml:space="preserve"> </w:t>
      </w:r>
      <w:r>
        <w:t xml:space="preserve">Experience managing a salon, including inventory control and marketing strategies tailored to Kabul’s market.</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Licensed Hairdresser</w:t>
      </w:r>
      <w:r>
        <w:t xml:space="preserve"> </w:t>
      </w:r>
      <w:r>
        <w:t xml:space="preserve">– Ministry of Women's Affairs, Afghanistan (2015)</w:t>
      </w:r>
    </w:p>
    <w:p>
      <w:pPr>
        <w:numPr>
          <w:ilvl w:val="0"/>
          <w:numId w:val="1006"/>
        </w:numPr>
        <w:pStyle w:val="Compact"/>
      </w:pPr>
      <w:r>
        <w:rPr>
          <w:bCs/>
          <w:b/>
        </w:rPr>
        <w:t xml:space="preserve">Certified in Natural Hair Care</w:t>
      </w:r>
      <w:r>
        <w:t xml:space="preserve"> </w:t>
      </w:r>
      <w:r>
        <w:t xml:space="preserve">– Afghan Beauty Association (2016)</w:t>
      </w:r>
    </w:p>
    <w:p>
      <w:pPr>
        <w:numPr>
          <w:ilvl w:val="0"/>
          <w:numId w:val="1006"/>
        </w:numPr>
        <w:pStyle w:val="Compact"/>
      </w:pPr>
      <w:r>
        <w:rPr>
          <w:bCs/>
          <w:b/>
        </w:rPr>
        <w:t xml:space="preserve">First Aid Certification</w:t>
      </w:r>
      <w:r>
        <w:t xml:space="preserve"> </w:t>
      </w:r>
      <w:r>
        <w:t xml:space="preserve">– Kabul Red Crescent Society (2019)</w:t>
      </w:r>
    </w:p>
    <w:bookmarkEnd w:id="28"/>
    <w:bookmarkStart w:id="29" w:name="languages"/>
    <w:p>
      <w:pPr>
        <w:pStyle w:val="Heading2"/>
      </w:pPr>
      <w:r>
        <w:t xml:space="preserve">Languages</w:t>
      </w:r>
    </w:p>
    <w:p>
      <w:pPr>
        <w:numPr>
          <w:ilvl w:val="0"/>
          <w:numId w:val="1007"/>
        </w:numPr>
        <w:pStyle w:val="Compact"/>
      </w:pPr>
      <w:r>
        <w:t xml:space="preserve">Dari (Native)</w:t>
      </w:r>
    </w:p>
    <w:p>
      <w:pPr>
        <w:numPr>
          <w:ilvl w:val="0"/>
          <w:numId w:val="1007"/>
        </w:numPr>
        <w:pStyle w:val="Compact"/>
      </w:pPr>
      <w:r>
        <w:t xml:space="preserve">Pashto (Fluent)</w:t>
      </w:r>
    </w:p>
    <w:p>
      <w:pPr>
        <w:numPr>
          <w:ilvl w:val="0"/>
          <w:numId w:val="1007"/>
        </w:numPr>
        <w:pStyle w:val="Compact"/>
      </w:pPr>
      <w:r>
        <w:t xml:space="preserve">English (Proficient)</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8"/>
        </w:numPr>
        <w:pStyle w:val="Compact"/>
      </w:pPr>
      <w:r>
        <w:t xml:space="preserve">Volunteer at the Kabul Women’s Empowerment Center, teaching hairdressing skills to marginalized women.</w:t>
      </w:r>
    </w:p>
    <w:p>
      <w:pPr>
        <w:numPr>
          <w:ilvl w:val="0"/>
          <w:numId w:val="1008"/>
        </w:numPr>
        <w:pStyle w:val="Compact"/>
      </w:pPr>
      <w:r>
        <w:t xml:space="preserve">Participated in the “Hair for Hope” initiative, providing free haircuts to children in need.</w:t>
      </w:r>
    </w:p>
    <w:p>
      <w:pPr>
        <w:pStyle w:val="FirstParagraph"/>
      </w:pPr>
      <w:r>
        <w:rPr>
          <w:bCs/>
          <w:b/>
        </w:rPr>
        <w:t xml:space="preserve">Projects:</w:t>
      </w:r>
    </w:p>
    <w:p>
      <w:pPr>
        <w:numPr>
          <w:ilvl w:val="0"/>
          <w:numId w:val="1009"/>
        </w:numPr>
        <w:pStyle w:val="Compact"/>
      </w:pPr>
      <w:r>
        <w:t xml:space="preserve">Launched an online booking system for her salon, increasing client retention by 40%.</w:t>
      </w:r>
    </w:p>
    <w:bookmarkEnd w:id="30"/>
    <w:bookmarkStart w:id="31" w:name="references"/>
    <w:p>
      <w:pPr>
        <w:pStyle w:val="Heading2"/>
      </w:pPr>
      <w:r>
        <w:t xml:space="preserve">References</w:t>
      </w:r>
    </w:p>
    <w:p>
      <w:pPr>
        <w:pStyle w:val="FirstParagraph"/>
      </w:pPr>
      <w:r>
        <w:t xml:space="preserve">Available upon request. Contact Ayesha Rahman for references from previous employers in Afghanistan Kabul or professional associations.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Afghanistan Kabul</dc:title>
  <dc:creator/>
  <dc:language>en</dc:language>
  <cp:keywords/>
  <dcterms:created xsi:type="dcterms:W3CDTF">2026-07-24T12:58:01Z</dcterms:created>
  <dcterms:modified xsi:type="dcterms:W3CDTF">2026-07-24T12:58:01Z</dcterms:modified>
</cp:coreProperties>
</file>

<file path=docProps/custom.xml><?xml version="1.0" encoding="utf-8"?>
<Properties xmlns="http://schemas.openxmlformats.org/officeDocument/2006/custom-properties" xmlns:vt="http://schemas.openxmlformats.org/officeDocument/2006/docPropsVTypes"/>
</file>