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hairdresser-australia-melbourne"/>
    <w:p>
      <w:pPr>
        <w:pStyle w:val="Heading2"/>
      </w:pPr>
      <w:r>
        <w:t xml:space="preserve">Hairdresser | Australia Melbourne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Melbourne, VIC 3000, Australia]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Hairdresser with over [X years] of experience in Australia Melbourne, specializing in cutting-edge haircare, creative styling, and personalized client services. Proficient in both traditional and modern techniques, with a strong focus on delivering exceptional results to a diverse clientele. Committed to staying at the forefront of industry trends while adhering to the high standards expected of professionals in Australia’s dynamic beauty sector. A team player with excellent communication skills, ensuring every client leaves satisfied and confident.</w:t>
      </w:r>
    </w:p>
    <w:p>
      <w:r>
        <w:pict>
          <v:rect style="width:0;height:1.5pt" o:hralign="center" o:hrstd="t" o:hr="t"/>
        </w:pic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hairdresser"/>
    <w:p>
      <w:pPr>
        <w:pStyle w:val="Heading3"/>
      </w:pPr>
      <w:r>
        <w:t xml:space="preserve">Senior Hairdresser</w:t>
      </w:r>
    </w:p>
    <w:p>
      <w:pPr>
        <w:pStyle w:val="FirstParagraph"/>
      </w:pPr>
      <w:r>
        <w:rPr>
          <w:bCs/>
          <w:b/>
        </w:rPr>
        <w:t xml:space="preserve">Salon Name:</w:t>
      </w:r>
      <w:r>
        <w:t xml:space="preserve"> </w:t>
      </w:r>
      <w:r>
        <w:t xml:space="preserve">[Name of Salon in Melbourne]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[Suburb, Melbourne, VIC]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Provided expert haircuts, coloring, and styling services to over 100 clients weekly, maintaining a high level of satisfaction and repeat business.</w:t>
      </w:r>
    </w:p>
    <w:p>
      <w:pPr>
        <w:numPr>
          <w:ilvl w:val="0"/>
          <w:numId w:val="1001"/>
        </w:numPr>
        <w:pStyle w:val="Compact"/>
      </w:pPr>
      <w:r>
        <w:t xml:space="preserve">Collaborated with senior stylists to develop new trends aligned with Australia Melbourne’s evolving fashion scene.</w:t>
      </w:r>
    </w:p>
    <w:p>
      <w:pPr>
        <w:numPr>
          <w:ilvl w:val="0"/>
          <w:numId w:val="1001"/>
        </w:numPr>
        <w:pStyle w:val="Compact"/>
      </w:pPr>
      <w:r>
        <w:t xml:space="preserve">Managed client consultations to assess preferences and recommend tailored haircare solutions, enhancing the overall customer experience.</w:t>
      </w:r>
    </w:p>
    <w:p>
      <w:pPr>
        <w:numPr>
          <w:ilvl w:val="0"/>
          <w:numId w:val="1001"/>
        </w:numPr>
        <w:pStyle w:val="Compact"/>
      </w:pPr>
      <w:r>
        <w:t xml:space="preserve">Trained junior staff in technical skills, safety protocols, and customer service standards specific to Australian salons.</w:t>
      </w:r>
    </w:p>
    <w:p>
      <w:pPr>
        <w:numPr>
          <w:ilvl w:val="0"/>
          <w:numId w:val="1001"/>
        </w:numPr>
        <w:pStyle w:val="Compact"/>
      </w:pPr>
      <w:r>
        <w:t xml:space="preserve">Participated in workshops and seminars held by Australian beauty associations to stay updated on industry advancements.</w:t>
      </w:r>
    </w:p>
    <w:bookmarkEnd w:id="22"/>
    <w:bookmarkStart w:id="23" w:name="hairdresser"/>
    <w:p>
      <w:pPr>
        <w:pStyle w:val="Heading3"/>
      </w:pPr>
      <w:r>
        <w:t xml:space="preserve">Hairdresser</w:t>
      </w:r>
    </w:p>
    <w:p>
      <w:pPr>
        <w:pStyle w:val="FirstParagraph"/>
      </w:pPr>
      <w:r>
        <w:rPr>
          <w:bCs/>
          <w:b/>
        </w:rPr>
        <w:t xml:space="preserve">Salon Name:</w:t>
      </w:r>
      <w:r>
        <w:t xml:space="preserve"> </w:t>
      </w:r>
      <w:r>
        <w:t xml:space="preserve">[Another Salon Name in Melbourne]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[Suburb, Melbourne, VIC]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Delivered consistent quality hair services to a wide range of clients, including celebrity and corporate clientele in Australia Melbourne.</w:t>
      </w:r>
    </w:p>
    <w:p>
      <w:pPr>
        <w:numPr>
          <w:ilvl w:val="0"/>
          <w:numId w:val="1002"/>
        </w:numPr>
        <w:pStyle w:val="Compact"/>
      </w:pPr>
      <w:r>
        <w:t xml:space="preserve">Utilized advanced techniques such as balayage, keratin treatments, and precision cutting to meet client expectations.</w:t>
      </w:r>
    </w:p>
    <w:p>
      <w:pPr>
        <w:numPr>
          <w:ilvl w:val="0"/>
          <w:numId w:val="1002"/>
        </w:numPr>
        <w:pStyle w:val="Compact"/>
      </w:pPr>
      <w:r>
        <w:t xml:space="preserve">Maintained cleanliness and organization in the workspace, adhering to Australian health and safety regulations (e.g., AS/NZS 4801:2001).</w:t>
      </w:r>
    </w:p>
    <w:p>
      <w:pPr>
        <w:numPr>
          <w:ilvl w:val="0"/>
          <w:numId w:val="1002"/>
        </w:numPr>
        <w:pStyle w:val="Compact"/>
      </w:pPr>
      <w:r>
        <w:t xml:space="preserve">Contributed to social media content creation for the salon’s Instagram and Facebook pages, showcasing Australia Melbourne’s vibrant hairdressing culture.</w:t>
      </w:r>
    </w:p>
    <w:p>
      <w:pPr>
        <w:numPr>
          <w:ilvl w:val="0"/>
          <w:numId w:val="1002"/>
        </w:numPr>
        <w:pStyle w:val="Compact"/>
      </w:pPr>
      <w:r>
        <w:t xml:space="preserve">Received recognition for exceptional service, including a "Client of the Month" award in [Year].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-and-training"/>
    <w:p>
      <w:pPr>
        <w:pStyle w:val="Heading2"/>
      </w:pPr>
      <w:r>
        <w:t xml:space="preserve">EDUCATION AND TRAINING</w:t>
      </w:r>
    </w:p>
    <w:bookmarkStart w:id="25" w:name="certificate-iii-in-hairdressing-sit30516"/>
    <w:p>
      <w:pPr>
        <w:pStyle w:val="Heading3"/>
      </w:pPr>
      <w:r>
        <w:t xml:space="preserve">Certificate III in Hairdressing (SIT30516)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[Name of Training Provider, e.g., Melbourne Institute of Beauty]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[Melbourne, VIC]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Completed rigorous training in hair cutting, coloring, and styling techniques as per Australian Qualifications Framework (AQF) standards.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fully equipped salon environment, preparing for real-world challenges faced by Hairdressers in Australia Melbourne.</w:t>
      </w:r>
    </w:p>
    <w:bookmarkEnd w:id="25"/>
    <w:bookmarkStart w:id="26" w:name="certificate-iv-in-business-marketing"/>
    <w:p>
      <w:pPr>
        <w:pStyle w:val="Heading3"/>
      </w:pPr>
      <w:r>
        <w:t xml:space="preserve">Certificate IV in Business (Marketing)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[Name of Training Provider]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[Melbourne, VIC]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Acquired skills in marketing strategies to promote salon services and build a personal brand as a Hairdresser in Australia Melbourne.</w:t>
      </w:r>
    </w:p>
    <w:p>
      <w:pPr>
        <w:numPr>
          <w:ilvl w:val="0"/>
          <w:numId w:val="1004"/>
        </w:numPr>
        <w:pStyle w:val="Compact"/>
      </w:pPr>
      <w:r>
        <w:t xml:space="preserve">Learned digital tools for managing client relationships and online presence, essential for modern salons.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Certificate (HLTAID011)</w:t>
      </w:r>
      <w:r>
        <w:t xml:space="preserve"> </w:t>
      </w:r>
      <w:r>
        <w:t xml:space="preserve">– [Institution Name], Melbourne, VIC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Allergy Awareness Training</w:t>
      </w:r>
      <w:r>
        <w:t xml:space="preserve"> </w:t>
      </w:r>
      <w:r>
        <w:t xml:space="preserve">– [Institution Name], Melbourne, VIC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in the Workplace (OHS)</w:t>
      </w:r>
      <w:r>
        <w:t xml:space="preserve"> </w:t>
      </w:r>
      <w:r>
        <w:t xml:space="preserve">– [Institution Name], Melbourne, VIC [Year]</w:t>
      </w:r>
    </w:p>
    <w:p>
      <w:r>
        <w:pict>
          <v:rect style="width:0;height:1.5pt" o:hralign="center" o:hrstd="t" o:hr="t"/>
        </w:pic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Hair cutting, coloring, perming, styling, keratin treatments, and advanced blow-drying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Client-Centric Approach:</w:t>
      </w:r>
      <w:r>
        <w:t xml:space="preserve"> </w:t>
      </w:r>
      <w:r>
        <w:t xml:space="preserve">Strong interpersonal skills to build trust and understand individual preferences in Australia Melbourne’s multicultural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Familiarity with Australian beauty standards, products (e.g., Aveda, L’Oréal), and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Proficiency:</w:t>
      </w:r>
      <w:r>
        <w:t xml:space="preserve"> </w:t>
      </w:r>
      <w:r>
        <w:t xml:space="preserve">Experience with booking systems (e.g., ZENKU, Mindbody) and social media platforms for promoting services.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Ability to work effectively in a fast-paced salon environment, contributing to a positive team dynamic.</w:t>
      </w:r>
    </w:p>
    <w:p>
      <w:r>
        <w:pict>
          <v:rect style="width:0;height:1.5pt" o:hralign="center" o:hrstd="t" o:hr="t"/>
        </w:pic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Hairdresser in Australia Melbourne, I am committed to upholding the reputation of the beauty industry through professionalism and creativity. My work reflects a deep understanding of local trends, such as the popularity of natural hair textures and eco-friendly products. I actively engage with Melbourne’s thriving salon community by attending events like Beauty Week and collaborating with fellow stylists to innovate techniques.</w:t>
      </w:r>
    </w:p>
    <w:p>
      <w:pPr>
        <w:pStyle w:val="BodyText"/>
      </w:pPr>
      <w:r>
        <w:t xml:space="preserve">In my free time, I volunteer for local initiatives that support mental health through haircare, such as providing pro-bono services for individuals in need. This aligns with my belief in using my skills to make a positive impact, a principle that resonates with the values of Australia Melbourne’s diverse population.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previous employers in Australia Melbourne, such as [Salon Name], and professional associations like the Australian Hairdressers Association (AHA).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</dc:title>
  <dc:creator/>
  <dc:language>en</dc:language>
  <cp:keywords/>
  <dcterms:created xsi:type="dcterms:W3CDTF">2025-12-10T08:43:23Z</dcterms:created>
  <dcterms:modified xsi:type="dcterms:W3CDTF">2025-12-10T08:43:23Z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