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(Argentina</w:t>
      </w:r>
      <w:r>
        <w:t xml:space="preserve"> </w:t>
      </w:r>
      <w:r>
        <w:t xml:space="preserve">Córdoba)</w:t>
      </w:r>
    </w:p>
    <w:bookmarkStart w:id="34" w:name="curriculum-vitae"/>
    <w:p>
      <w:pPr>
        <w:pStyle w:val="Heading1"/>
      </w:pPr>
      <w:r>
        <w:t xml:space="preserve">Curriculum Vitae</w:t>
      </w:r>
    </w:p>
    <w:bookmarkStart w:id="20" w:name="Xef761dcdc204a63ccb1a2a00acb61a2bcd47308"/>
    <w:p>
      <w:pPr>
        <w:pStyle w:val="Heading2"/>
      </w:pPr>
      <w:r>
        <w:t xml:space="preserve">Human Resources Manager - Argentina Córdoba</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María Laura Fernández</w:t>
      </w:r>
      <w:r>
        <w:br/>
      </w:r>
      <w:r>
        <w:rPr>
          <w:bCs/>
          <w:b/>
        </w:rPr>
        <w:t xml:space="preserve">Email:</w:t>
      </w:r>
      <w:r>
        <w:t xml:space="preserve"> </w:t>
      </w:r>
      <w:r>
        <w:t xml:space="preserve">maria.fernandez@cv.com</w:t>
      </w:r>
      <w:r>
        <w:br/>
      </w:r>
      <w:r>
        <w:rPr>
          <w:bCs/>
          <w:b/>
        </w:rPr>
        <w:t xml:space="preserve">Phone:</w:t>
      </w:r>
      <w:r>
        <w:t xml:space="preserve"> </w:t>
      </w:r>
      <w:r>
        <w:t xml:space="preserve">+54 9 11 2345-6789</w:t>
      </w:r>
      <w:r>
        <w:br/>
      </w:r>
      <w:r>
        <w:rPr>
          <w:bCs/>
          <w:b/>
        </w:rPr>
        <w:t xml:space="preserve">Location:</w:t>
      </w:r>
      <w:r>
        <w:t xml:space="preserve"> </w:t>
      </w:r>
      <w:r>
        <w:t xml:space="preserve">Córdoba, Argentina</w:t>
      </w:r>
    </w:p>
    <w:bookmarkEnd w:id="21"/>
    <w:bookmarkStart w:id="22" w:name="professional-summary"/>
    <w:p>
      <w:pPr>
        <w:pStyle w:val="Heading2"/>
      </w:pPr>
      <w:r>
        <w:t xml:space="preserve">Professional Summary</w:t>
      </w:r>
    </w:p>
    <w:p>
      <w:pPr>
        <w:pStyle w:val="FirstParagraph"/>
      </w:pPr>
      <w:r>
        <w:t xml:space="preserve">A highly motivated and experienced Human Resources Manager with over 8 years of expertise in strategic talent management, workforce development, and organizational culture enhancement. Proven track record in leading HR initiatives for multinational corporations and local businesses in Argentina Córdoba. Adept at aligning human capital strategies with business objectives while adhering to local labor laws and cultural nuances. Committed to fostering inclusive workplaces that drive productivity and employee satisfaction in the dynamic context of Argentina Córdoba's evolving labor market.</w:t>
      </w:r>
    </w:p>
    <w:bookmarkEnd w:id="22"/>
    <w:bookmarkStart w:id="26" w:name="work-experience"/>
    <w:p>
      <w:pPr>
        <w:pStyle w:val="Heading2"/>
      </w:pPr>
      <w:r>
        <w:t xml:space="preserve">Work Experience</w:t>
      </w:r>
    </w:p>
    <w:bookmarkStart w:id="23" w:name="human-resources-manager"/>
    <w:p>
      <w:pPr>
        <w:pStyle w:val="Heading3"/>
      </w:pPr>
      <w:r>
        <w:t xml:space="preserve">Human Resources Manager</w:t>
      </w:r>
    </w:p>
    <w:p>
      <w:pPr>
        <w:pStyle w:val="FirstParagraph"/>
      </w:pPr>
      <w:r>
        <w:rPr>
          <w:bCs/>
          <w:b/>
        </w:rPr>
        <w:t xml:space="preserve">ABC Industries SA (Córdoba, Argentina)</w:t>
      </w:r>
      <w:r>
        <w:t xml:space="preserve"> </w:t>
      </w:r>
      <w:r>
        <w:t xml:space="preserve">| January 2019 – Present</w:t>
      </w:r>
    </w:p>
    <w:p>
      <w:pPr>
        <w:numPr>
          <w:ilvl w:val="0"/>
          <w:numId w:val="1001"/>
        </w:numPr>
        <w:pStyle w:val="Compact"/>
      </w:pPr>
      <w:r>
        <w:t xml:space="preserve">Oversee all HR functions including recruitment, onboarding, performance management, and employee relations for 500+ employees across multiple departments.</w:t>
      </w:r>
    </w:p>
    <w:p>
      <w:pPr>
        <w:numPr>
          <w:ilvl w:val="0"/>
          <w:numId w:val="1001"/>
        </w:numPr>
        <w:pStyle w:val="Compact"/>
      </w:pPr>
      <w:r>
        <w:t xml:space="preserve">Implemented a comprehensive talent acquisition strategy that reduced hiring time by 35% within 12 months, with a focus on sourcing skilled professionals in Córdoba's industrial sector.</w:t>
      </w:r>
    </w:p>
    <w:p>
      <w:pPr>
        <w:numPr>
          <w:ilvl w:val="0"/>
          <w:numId w:val="1001"/>
        </w:numPr>
        <w:pStyle w:val="Compact"/>
      </w:pPr>
      <w:r>
        <w:t xml:space="preserve">Designed and executed employee engagement programs, resulting in a 25% increase in internal satisfaction scores according to annual surveys.</w:t>
      </w:r>
    </w:p>
    <w:p>
      <w:pPr>
        <w:numPr>
          <w:ilvl w:val="0"/>
          <w:numId w:val="1001"/>
        </w:numPr>
        <w:pStyle w:val="Compact"/>
      </w:pPr>
      <w:r>
        <w:t xml:space="preserve">Collaborated with local government agencies to ensure compliance with Argentina's labor regulations and promote workplace safety standards in Córdoba.</w:t>
      </w:r>
    </w:p>
    <w:bookmarkEnd w:id="23"/>
    <w:bookmarkStart w:id="24" w:name="hr-coordinator"/>
    <w:p>
      <w:pPr>
        <w:pStyle w:val="Heading3"/>
      </w:pPr>
      <w:r>
        <w:t xml:space="preserve">HR Coordinator</w:t>
      </w:r>
    </w:p>
    <w:p>
      <w:pPr>
        <w:pStyle w:val="FirstParagraph"/>
      </w:pPr>
      <w:r>
        <w:rPr>
          <w:bCs/>
          <w:b/>
        </w:rPr>
        <w:t xml:space="preserve">XYZ Corporation (Córdoba, Argentina)</w:t>
      </w:r>
      <w:r>
        <w:t xml:space="preserve"> </w:t>
      </w:r>
      <w:r>
        <w:t xml:space="preserve">| June 2015 – December 2018</w:t>
      </w:r>
    </w:p>
    <w:p>
      <w:pPr>
        <w:numPr>
          <w:ilvl w:val="0"/>
          <w:numId w:val="1002"/>
        </w:numPr>
        <w:pStyle w:val="Compact"/>
      </w:pPr>
      <w:r>
        <w:t xml:space="preserve">Managed payroll, benefits administration, and employee records for a workforce of 300+ staff members.</w:t>
      </w:r>
    </w:p>
    <w:p>
      <w:pPr>
        <w:numPr>
          <w:ilvl w:val="0"/>
          <w:numId w:val="1002"/>
        </w:numPr>
        <w:pStyle w:val="Compact"/>
      </w:pPr>
      <w:r>
        <w:t xml:space="preserve">Developed and maintained a robust internal communication framework to enhance transparency between management and employees in Córdoba's diverse cultural environment.</w:t>
      </w:r>
    </w:p>
    <w:p>
      <w:pPr>
        <w:numPr>
          <w:ilvl w:val="0"/>
          <w:numId w:val="1002"/>
        </w:numPr>
        <w:pStyle w:val="Compact"/>
      </w:pPr>
      <w:r>
        <w:t xml:space="preserve">Led the implementation of a digital HR system that streamlined processes such as leave requests, performance reviews, and training modules.</w:t>
      </w:r>
    </w:p>
    <w:p>
      <w:pPr>
        <w:numPr>
          <w:ilvl w:val="0"/>
          <w:numId w:val="1002"/>
        </w:numPr>
        <w:pStyle w:val="Compact"/>
      </w:pPr>
      <w:r>
        <w:t xml:space="preserve">Provided support during labor disputes, ensuring fair resolutions while upholding company policies and legal requirements in Argentina Córdoba.</w:t>
      </w:r>
    </w:p>
    <w:bookmarkEnd w:id="24"/>
    <w:bookmarkStart w:id="25" w:name="hr-intern"/>
    <w:p>
      <w:pPr>
        <w:pStyle w:val="Heading3"/>
      </w:pPr>
      <w:r>
        <w:t xml:space="preserve">HR Intern</w:t>
      </w:r>
    </w:p>
    <w:p>
      <w:pPr>
        <w:pStyle w:val="FirstParagraph"/>
      </w:pPr>
      <w:r>
        <w:rPr>
          <w:bCs/>
          <w:b/>
        </w:rPr>
        <w:t xml:space="preserve">PQR Technologies (Córdoba, Argentina)</w:t>
      </w:r>
      <w:r>
        <w:t xml:space="preserve"> </w:t>
      </w:r>
      <w:r>
        <w:t xml:space="preserve">| January 2014 – May 2015</w:t>
      </w:r>
    </w:p>
    <w:p>
      <w:pPr>
        <w:numPr>
          <w:ilvl w:val="0"/>
          <w:numId w:val="1003"/>
        </w:numPr>
        <w:pStyle w:val="Compact"/>
      </w:pPr>
      <w:r>
        <w:t xml:space="preserve">Assisted in the recruitment of technical and administrative staff for a growing tech startup in Córdoba.</w:t>
      </w:r>
    </w:p>
    <w:p>
      <w:pPr>
        <w:numPr>
          <w:ilvl w:val="0"/>
          <w:numId w:val="1003"/>
        </w:numPr>
        <w:pStyle w:val="Compact"/>
      </w:pPr>
      <w:r>
        <w:t xml:space="preserve">Gathered and analyzed employee feedback to identify areas for improvement in workplace policies.</w:t>
      </w:r>
    </w:p>
    <w:p>
      <w:pPr>
        <w:numPr>
          <w:ilvl w:val="0"/>
          <w:numId w:val="1003"/>
        </w:numPr>
        <w:pStyle w:val="Compact"/>
      </w:pPr>
      <w:r>
        <w:t xml:space="preserve">Supported the creation of training programs tailored to the needs of new hires and existing teams.</w:t>
      </w:r>
    </w:p>
    <w:bookmarkEnd w:id="25"/>
    <w:bookmarkEnd w:id="26"/>
    <w:bookmarkStart w:id="27" w:name="education"/>
    <w:p>
      <w:pPr>
        <w:pStyle w:val="Heading2"/>
      </w:pPr>
      <w:r>
        <w:t xml:space="preserve">Education</w:t>
      </w:r>
    </w:p>
    <w:p>
      <w:pPr>
        <w:pStyle w:val="FirstParagraph"/>
      </w:pPr>
      <w:r>
        <w:rPr>
          <w:bCs/>
          <w:b/>
        </w:rPr>
        <w:t xml:space="preserve">Bachelor’s Degree in Industrial Relations</w:t>
      </w:r>
      <w:r>
        <w:br/>
      </w:r>
      <w:r>
        <w:t xml:space="preserve">Universidad Nacional de Córdoba (UNC) | 2013 – 2017</w:t>
      </w:r>
      <w:r>
        <w:br/>
      </w:r>
      <w:r>
        <w:t xml:space="preserve">Relevant coursework: Labor Law, Organizational Behavior, HR Management, and Human Resource Development.</w:t>
      </w:r>
    </w:p>
    <w:p>
      <w:pPr>
        <w:pStyle w:val="BodyText"/>
      </w:pPr>
      <w:r>
        <w:rPr>
          <w:bCs/>
          <w:b/>
        </w:rPr>
        <w:t xml:space="preserve">Certification in SHRM-SCP (Senior Professional in Human Resources)</w:t>
      </w:r>
      <w:r>
        <w:br/>
      </w:r>
      <w:r>
        <w:t xml:space="preserve">Society for Human Resource Management (SHRM) | 2021</w:t>
      </w:r>
    </w:p>
    <w:bookmarkEnd w:id="27"/>
    <w:bookmarkStart w:id="28" w:name="skills"/>
    <w:p>
      <w:pPr>
        <w:pStyle w:val="Heading2"/>
      </w:pPr>
      <w:r>
        <w:t xml:space="preserve">Skills</w:t>
      </w:r>
    </w:p>
    <w:p>
      <w:pPr>
        <w:numPr>
          <w:ilvl w:val="0"/>
          <w:numId w:val="1004"/>
        </w:numPr>
        <w:pStyle w:val="Compact"/>
      </w:pPr>
      <w:r>
        <w:t xml:space="preserve">Strategic HR Planning and Workforce Analytics</w:t>
      </w:r>
    </w:p>
    <w:p>
      <w:pPr>
        <w:numPr>
          <w:ilvl w:val="0"/>
          <w:numId w:val="1004"/>
        </w:numPr>
        <w:pStyle w:val="Compact"/>
      </w:pPr>
      <w:r>
        <w:t xml:space="preserve">Talent Acquisition and Retention Strategies</w:t>
      </w:r>
    </w:p>
    <w:p>
      <w:pPr>
        <w:numPr>
          <w:ilvl w:val="0"/>
          <w:numId w:val="1004"/>
        </w:numPr>
        <w:pStyle w:val="Compact"/>
      </w:pPr>
      <w:r>
        <w:t xml:space="preserve">Employee Relations and Conflict Resolution</w:t>
      </w:r>
    </w:p>
    <w:p>
      <w:pPr>
        <w:numPr>
          <w:ilvl w:val="0"/>
          <w:numId w:val="1004"/>
        </w:numPr>
        <w:pStyle w:val="Compact"/>
      </w:pPr>
      <w:r>
        <w:t xml:space="preserve">Compliance with Argentina Labor Laws (Ley de Contratos de Trabajo)</w:t>
      </w:r>
    </w:p>
    <w:p>
      <w:pPr>
        <w:numPr>
          <w:ilvl w:val="0"/>
          <w:numId w:val="1004"/>
        </w:numPr>
        <w:pStyle w:val="Compact"/>
      </w:pPr>
      <w:r>
        <w:t xml:space="preserve">Training and Development Program Design</w:t>
      </w:r>
    </w:p>
    <w:p>
      <w:pPr>
        <w:numPr>
          <w:ilvl w:val="0"/>
          <w:numId w:val="1004"/>
        </w:numPr>
        <w:pStyle w:val="Compact"/>
      </w:pPr>
      <w:r>
        <w:t xml:space="preserve">Cultural Sensitivity in Multi-Regional Workplaces (Argentina Córdoba)</w:t>
      </w:r>
    </w:p>
    <w:p>
      <w:pPr>
        <w:numPr>
          <w:ilvl w:val="0"/>
          <w:numId w:val="1004"/>
        </w:numPr>
        <w:pStyle w:val="Compact"/>
      </w:pPr>
      <w:r>
        <w:t xml:space="preserve">HRIS Systems (SAP, Workday, or equivalent)</w:t>
      </w:r>
    </w:p>
    <w:p>
      <w:pPr>
        <w:numPr>
          <w:ilvl w:val="0"/>
          <w:numId w:val="1004"/>
        </w:numPr>
        <w:pStyle w:val="Compact"/>
      </w:pPr>
      <w:r>
        <w:t xml:space="preserve">Fluency in Spanish and English</w:t>
      </w:r>
    </w:p>
    <w:bookmarkEnd w:id="28"/>
    <w:bookmarkStart w:id="29" w:name="certifications"/>
    <w:p>
      <w:pPr>
        <w:pStyle w:val="Heading2"/>
      </w:pPr>
      <w:r>
        <w:t xml:space="preserve">Certifications</w:t>
      </w:r>
    </w:p>
    <w:p>
      <w:pPr>
        <w:numPr>
          <w:ilvl w:val="0"/>
          <w:numId w:val="1005"/>
        </w:numPr>
        <w:pStyle w:val="Compact"/>
      </w:pPr>
      <w:r>
        <w:t xml:space="preserve">SHRM-SCP (Senior Professional in Human Resources) – 2021</w:t>
      </w:r>
    </w:p>
    <w:p>
      <w:pPr>
        <w:numPr>
          <w:ilvl w:val="0"/>
          <w:numId w:val="1005"/>
        </w:numPr>
        <w:pStyle w:val="Compact"/>
      </w:pPr>
      <w:r>
        <w:t xml:space="preserve">Certified Compensation Professional (CCP) – 2020</w:t>
      </w:r>
    </w:p>
    <w:p>
      <w:pPr>
        <w:numPr>
          <w:ilvl w:val="0"/>
          <w:numId w:val="1005"/>
        </w:numPr>
        <w:pStyle w:val="Compact"/>
      </w:pPr>
      <w:r>
        <w:t xml:space="preserve">HR Compliance Certificate – Argentina Labor Law Institute | 2019</w:t>
      </w:r>
    </w:p>
    <w:bookmarkEnd w:id="29"/>
    <w:bookmarkStart w:id="30"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105)</w:t>
      </w:r>
    </w:p>
    <w:bookmarkEnd w:id="30"/>
    <w:bookmarkStart w:id="31" w:name="professional-affiliations"/>
    <w:p>
      <w:pPr>
        <w:pStyle w:val="Heading2"/>
      </w:pPr>
      <w:r>
        <w:t xml:space="preserve">Professional Affiliations</w:t>
      </w:r>
    </w:p>
    <w:p>
      <w:pPr>
        <w:numPr>
          <w:ilvl w:val="0"/>
          <w:numId w:val="1007"/>
        </w:numPr>
        <w:pStyle w:val="Compact"/>
      </w:pPr>
      <w:r>
        <w:t xml:space="preserve">Member, Asociación Argentina de Recursos Humanos (AARH) | Since 2018</w:t>
      </w:r>
    </w:p>
    <w:p>
      <w:pPr>
        <w:numPr>
          <w:ilvl w:val="0"/>
          <w:numId w:val="1007"/>
        </w:numPr>
        <w:pStyle w:val="Compact"/>
      </w:pPr>
      <w:r>
        <w:t xml:space="preserve">Volunteer, Córdoba Chamber of Commerce HR Task Force | 2019–Present</w:t>
      </w:r>
    </w:p>
    <w:bookmarkEnd w:id="31"/>
    <w:bookmarkStart w:id="32" w:name="additional-information"/>
    <w:p>
      <w:pPr>
        <w:pStyle w:val="Heading2"/>
      </w:pPr>
      <w:r>
        <w:t xml:space="preserve">Additional Information</w:t>
      </w:r>
    </w:p>
    <w:p>
      <w:pPr>
        <w:pStyle w:val="FirstParagraph"/>
      </w:pPr>
      <w:r>
        <w:rPr>
          <w:bCs/>
          <w:b/>
        </w:rPr>
        <w:t xml:space="preserve">Community Involvement:</w:t>
      </w:r>
      <w:r>
        <w:br/>
      </w:r>
      <w:r>
        <w:t xml:space="preserve">- Active participant in local career fairs and workshops in Córdoba to promote youth employment and skill development.</w:t>
      </w:r>
      <w:r>
        <w:br/>
      </w:r>
      <w:r>
        <w:t xml:space="preserve">- Mentor for emerging HR professionals through the AARH mentorship program.</w:t>
      </w:r>
    </w:p>
    <w:p>
      <w:pPr>
        <w:pStyle w:val="BodyText"/>
      </w:pPr>
      <w:r>
        <w:rPr>
          <w:bCs/>
          <w:b/>
        </w:rPr>
        <w:t xml:space="preserve">Technical Proficiency:</w:t>
      </w:r>
      <w:r>
        <w:br/>
      </w:r>
      <w:r>
        <w:t xml:space="preserve">- Microsoft Office Suite (Excel, PowerPoint, Access)</w:t>
      </w:r>
      <w:r>
        <w:br/>
      </w:r>
      <w:r>
        <w:t xml:space="preserve">- HR Software (BambooHR, Paychex)</w:t>
      </w:r>
      <w:r>
        <w:br/>
      </w:r>
      <w:r>
        <w:t xml:space="preserve">- Project Management Tools (Trello, Asana)</w:t>
      </w:r>
    </w:p>
    <w:bookmarkEnd w:id="32"/>
    <w:bookmarkStart w:id="33" w:name="references"/>
    <w:p>
      <w:pPr>
        <w:pStyle w:val="Heading2"/>
      </w:pPr>
      <w:r>
        <w:t xml:space="preserve">References</w:t>
      </w:r>
    </w:p>
    <w:p>
      <w:pPr>
        <w:pStyle w:val="FirstParagraph"/>
      </w:pPr>
      <w:r>
        <w:t xml:space="preserve">Available upon request. Contact: maria.fernandez@cv.com</w:t>
      </w:r>
    </w:p>
    <w:bookmarkEnd w:id="33"/>
    <w:p>
      <w:pPr>
        <w:pStyle w:val="BodyText"/>
      </w:pPr>
      <w:r>
        <w:t xml:space="preserve">© 2023 María Laura Fernández | Curriculum Vitae for Human Resources Manager in Argentina Córdoba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(Argentina Córdoba)</dc:title>
  <dc:creator/>
  <dc:language>en</dc:language>
  <cp:keywords/>
  <dcterms:created xsi:type="dcterms:W3CDTF">2026-05-30T23:48:01Z</dcterms:created>
  <dcterms:modified xsi:type="dcterms:W3CDTF">2026-05-30T23:48:01Z</dcterms:modified>
</cp:coreProperties>
</file>

<file path=docProps/custom.xml><?xml version="1.0" encoding="utf-8"?>
<Properties xmlns="http://schemas.openxmlformats.org/officeDocument/2006/custom-properties" xmlns:vt="http://schemas.openxmlformats.org/officeDocument/2006/docPropsVTypes"/>
</file>