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33" w:name="human-resources-manager-china-guangzhou"/>
    <w:p>
      <w:pPr>
        <w:pStyle w:val="Heading2"/>
      </w:pPr>
      <w:r>
        <w:t xml:space="preserve">Human Resources Manager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liwei.zhang.hr@gz.com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objective"/>
    <w:p>
      <w:pPr>
        <w:pStyle w:val="Heading3"/>
      </w:pPr>
      <w:r>
        <w:t xml:space="preserve">Objective</w:t>
      </w:r>
    </w:p>
    <w:p>
      <w:pPr>
        <w:pStyle w:val="FirstParagraph"/>
      </w:pPr>
      <w:r>
        <w:t xml:space="preserve">A dedicated and experienced Human Resources Manager with a proven track record in managing talent acquisition, employee relations, and organizational development within the dynamic business environment of China Guangzhou. Seeking to contribute expertise in fostering a productive workplace culture while aligning HR strategies with the unique demands of Guangzhou's economic landscape.</w:t>
      </w:r>
    </w:p>
    <w:bookmarkEnd w:id="21"/>
    <w:bookmarkStart w:id="22" w:name="professional-summary"/>
    <w:p>
      <w:pPr>
        <w:pStyle w:val="Heading3"/>
      </w:pPr>
      <w:r>
        <w:t xml:space="preserve">Professional Summary</w:t>
      </w:r>
    </w:p>
    <w:p>
      <w:pPr>
        <w:pStyle w:val="FirstParagraph"/>
      </w:pPr>
      <w:r>
        <w:t xml:space="preserve">With over a decade of experience in Human Resources, I specialize in creating and implementing HR policies that drive employee engagement, compliance, and operational efficiency. My work in China Guangzhou has focused on bridging international HR practices with local labor laws and cultural nuances. As a Human Resources Manager, I have successfully led teams across multinational corporations and local enterprises, ensuring alignment with both corporate goals and the expectations of the Chinese workforce.</w:t>
      </w:r>
    </w:p>
    <w:bookmarkEnd w:id="22"/>
    <w:bookmarkStart w:id="25" w:name="work-experience"/>
    <w:p>
      <w:pPr>
        <w:pStyle w:val="Heading3"/>
      </w:pPr>
      <w:r>
        <w:t xml:space="preserve">Work Experience</w:t>
      </w:r>
    </w:p>
    <w:bookmarkStart w:id="23" w:name="human-resources-manager"/>
    <w:p>
      <w:pPr>
        <w:pStyle w:val="Heading4"/>
      </w:pPr>
      <w:r>
        <w:t xml:space="preserve">Human Resources Manager</w:t>
      </w:r>
    </w:p>
    <w:p>
      <w:pPr>
        <w:pStyle w:val="FirstParagraph"/>
      </w:pPr>
      <w:r>
        <w:rPr>
          <w:bCs/>
          <w:b/>
        </w:rPr>
        <w:t xml:space="preserve">Guangzhou International Trade Development Co., Ltd.</w:t>
      </w:r>
      <w:r>
        <w:br/>
      </w:r>
      <w:r>
        <w:t xml:space="preserve">Guangzhou, China | January 2018 – Present</w:t>
      </w:r>
    </w:p>
    <w:p>
      <w:pPr>
        <w:numPr>
          <w:ilvl w:val="0"/>
          <w:numId w:val="1001"/>
        </w:numPr>
        <w:pStyle w:val="Compact"/>
      </w:pPr>
      <w:r>
        <w:t xml:space="preserve">Directed end-to-end talent acquisition strategies, reducing recruitment cycle time by 30% through targeted sourcing and partnerships with local universities in Guangzhou.</w:t>
      </w:r>
    </w:p>
    <w:p>
      <w:pPr>
        <w:numPr>
          <w:ilvl w:val="0"/>
          <w:numId w:val="1001"/>
        </w:numPr>
        <w:pStyle w:val="Compact"/>
      </w:pPr>
      <w:r>
        <w:t xml:space="preserve">Developed and implemented employee training programs tailored to the needs of Guangzhou’s diverse workforce, improving productivity by 25%.</w:t>
      </w:r>
    </w:p>
    <w:p>
      <w:pPr>
        <w:numPr>
          <w:ilvl w:val="0"/>
          <w:numId w:val="1001"/>
        </w:numPr>
        <w:pStyle w:val="Compact"/>
      </w:pPr>
      <w:r>
        <w:t xml:space="preserve">Managed employee relations, resolving conflicts and ensuring compliance with Chinese labor regulations, including the Labor Contract Law and social insurance requirements.</w:t>
      </w:r>
    </w:p>
    <w:p>
      <w:pPr>
        <w:numPr>
          <w:ilvl w:val="0"/>
          <w:numId w:val="1001"/>
        </w:numPr>
        <w:pStyle w:val="Compact"/>
      </w:pPr>
      <w:r>
        <w:t xml:space="preserve">Collaborated with senior leadership to design performance management systems that aligned with corporate objectives in China Guangzhou’s competitive market.</w:t>
      </w:r>
    </w:p>
    <w:bookmarkEnd w:id="23"/>
    <w:bookmarkStart w:id="24" w:name="hr-coordinator"/>
    <w:p>
      <w:pPr>
        <w:pStyle w:val="Heading4"/>
      </w:pPr>
      <w:r>
        <w:t xml:space="preserve">HR Coordinator</w:t>
      </w:r>
    </w:p>
    <w:p>
      <w:pPr>
        <w:pStyle w:val="FirstParagraph"/>
      </w:pPr>
      <w:r>
        <w:rPr>
          <w:bCs/>
          <w:b/>
        </w:rPr>
        <w:t xml:space="preserve">SinoTech Solutions Limited</w:t>
      </w:r>
      <w:r>
        <w:br/>
      </w:r>
      <w:r>
        <w:t xml:space="preserve">Guangzhou, China | May 2015 – December 2017</w:t>
      </w:r>
    </w:p>
    <w:p>
      <w:pPr>
        <w:numPr>
          <w:ilvl w:val="0"/>
          <w:numId w:val="1002"/>
        </w:numPr>
        <w:pStyle w:val="Compact"/>
      </w:pPr>
      <w:r>
        <w:t xml:space="preserve">Supported the HR team in managing onboarding processes for over 200 new employees annually, ensuring seamless integration into Guangzhou’s corporate culture.</w:t>
      </w:r>
    </w:p>
    <w:p>
      <w:pPr>
        <w:numPr>
          <w:ilvl w:val="0"/>
          <w:numId w:val="1002"/>
        </w:numPr>
        <w:pStyle w:val="Compact"/>
      </w:pPr>
      <w:r>
        <w:t xml:space="preserve">Implemented a digital HR management system, streamlining payroll and benefits administration for 500+ employees across Guangzhou’s regional offices.</w:t>
      </w:r>
    </w:p>
    <w:p>
      <w:pPr>
        <w:numPr>
          <w:ilvl w:val="0"/>
          <w:numId w:val="1002"/>
        </w:numPr>
        <w:pStyle w:val="Compact"/>
      </w:pPr>
      <w:r>
        <w:t xml:space="preserve">Conducted regular employee satisfaction surveys, identifying key areas for improvement and driving initiatives to enhance workplace morale in China Guangzhou.</w:t>
      </w:r>
    </w:p>
    <w:bookmarkEnd w:id="24"/>
    <w:bookmarkEnd w:id="25"/>
    <w:bookmarkStart w:id="27" w:name="education"/>
    <w:p>
      <w:pPr>
        <w:pStyle w:val="Heading3"/>
      </w:pPr>
      <w:r>
        <w:t xml:space="preserve">Education</w:t>
      </w:r>
    </w:p>
    <w:bookmarkStart w:id="26" w:name="Xb04bc89e289d8f3492a43f243fdefaadb5ca517"/>
    <w:p>
      <w:pPr>
        <w:pStyle w:val="Heading4"/>
      </w:pPr>
      <w:r>
        <w:t xml:space="preserve">Bachelor of Arts in Human Resource Management</w:t>
      </w:r>
    </w:p>
    <w:p>
      <w:pPr>
        <w:pStyle w:val="FirstParagraph"/>
      </w:pPr>
      <w:r>
        <w:rPr>
          <w:bCs/>
          <w:b/>
        </w:rPr>
        <w:t xml:space="preserve">South China Normal University, Guangzhou</w:t>
      </w:r>
      <w:r>
        <w:br/>
      </w:r>
      <w:r>
        <w:t xml:space="preserve">Graduated: June 2015</w:t>
      </w:r>
    </w:p>
    <w:bookmarkEnd w:id="26"/>
    <w:bookmarkEnd w:id="27"/>
    <w:bookmarkStart w:id="28" w:name="skills"/>
    <w:p>
      <w:pPr>
        <w:pStyle w:val="Heading3"/>
      </w:pPr>
      <w:r>
        <w:t xml:space="preserve">Skills</w:t>
      </w:r>
    </w:p>
    <w:p>
      <w:pPr>
        <w:numPr>
          <w:ilvl w:val="0"/>
          <w:numId w:val="1003"/>
        </w:numPr>
        <w:pStyle w:val="Compact"/>
      </w:pPr>
      <w:r>
        <w:t xml:space="preserve">Expertise in Chinese labor laws and regulations, including the Labor Contract Law and social insurance policies.</w:t>
      </w:r>
    </w:p>
    <w:p>
      <w:pPr>
        <w:numPr>
          <w:ilvl w:val="0"/>
          <w:numId w:val="1003"/>
        </w:numPr>
        <w:pStyle w:val="Compact"/>
      </w:pPr>
      <w:r>
        <w:t xml:space="preserve">Proficient in Mandarin Chinese and English, with fluency in cross-cultural communication for multinational teams in China Guangzhou.</w:t>
      </w:r>
    </w:p>
    <w:p>
      <w:pPr>
        <w:numPr>
          <w:ilvl w:val="0"/>
          <w:numId w:val="1003"/>
        </w:numPr>
        <w:pStyle w:val="Compact"/>
      </w:pPr>
      <w:r>
        <w:t xml:space="preserve">Skilled in HR software (e.g., SAP SuccessFactors, Workday) and data analytics for workforce planning.</w:t>
      </w:r>
    </w:p>
    <w:p>
      <w:pPr>
        <w:numPr>
          <w:ilvl w:val="0"/>
          <w:numId w:val="1003"/>
        </w:numPr>
        <w:pStyle w:val="Compact"/>
      </w:pPr>
      <w:r>
        <w:t xml:space="preserve">Strong leadership and team-building capabilities, with a focus on fostering inclusivity and innovation in the workplace.</w:t>
      </w:r>
    </w:p>
    <w:p>
      <w:pPr>
        <w:numPr>
          <w:ilvl w:val="0"/>
          <w:numId w:val="1003"/>
        </w:numPr>
        <w:pStyle w:val="Compact"/>
      </w:pPr>
      <w:r>
        <w:t xml:space="preserve">Experienced in designing training programs that align with the professional development goals of employees in Guangzhou’s business environment.</w:t>
      </w:r>
    </w:p>
    <w:bookmarkEnd w:id="28"/>
    <w:bookmarkStart w:id="29" w:name="professional-development"/>
    <w:p>
      <w:pPr>
        <w:pStyle w:val="Heading3"/>
      </w:pPr>
      <w:r>
        <w:t xml:space="preserve">Professional Development</w:t>
      </w:r>
    </w:p>
    <w:p>
      <w:pPr>
        <w:numPr>
          <w:ilvl w:val="0"/>
          <w:numId w:val="1004"/>
        </w:numPr>
        <w:pStyle w:val="Compact"/>
      </w:pPr>
      <w:r>
        <w:t xml:space="preserve">Certified Professional in Human Resources (PHR) – 2019</w:t>
      </w:r>
    </w:p>
    <w:p>
      <w:pPr>
        <w:numPr>
          <w:ilvl w:val="0"/>
          <w:numId w:val="1004"/>
        </w:numPr>
        <w:pStyle w:val="Compact"/>
      </w:pPr>
      <w:r>
        <w:t xml:space="preserve">SHRM Senior Certified Human Resource Manager (SHRM-SCP) – 2020</w:t>
      </w:r>
    </w:p>
    <w:p>
      <w:pPr>
        <w:numPr>
          <w:ilvl w:val="0"/>
          <w:numId w:val="1004"/>
        </w:numPr>
        <w:pStyle w:val="Compact"/>
      </w:pPr>
      <w:r>
        <w:t xml:space="preserve">Workshops on Cross-Cultural Management in China, hosted by Guangzhou Institute of International Business.</w:t>
      </w:r>
    </w:p>
    <w:bookmarkEnd w:id="29"/>
    <w:bookmarkStart w:id="30" w:name="certifications"/>
    <w:p>
      <w:pPr>
        <w:pStyle w:val="Heading3"/>
      </w:pPr>
      <w:r>
        <w:t xml:space="preserve">Certifications</w:t>
      </w:r>
    </w:p>
    <w:p>
      <w:pPr>
        <w:numPr>
          <w:ilvl w:val="0"/>
          <w:numId w:val="1005"/>
        </w:numPr>
        <w:pStyle w:val="Compact"/>
      </w:pPr>
      <w:r>
        <w:t xml:space="preserve">Chinese Labor Law Compliance Certificate – Guangzhou Human Resources Association (2017)</w:t>
      </w:r>
    </w:p>
    <w:p>
      <w:pPr>
        <w:numPr>
          <w:ilvl w:val="0"/>
          <w:numId w:val="1005"/>
        </w:numPr>
        <w:pStyle w:val="Compact"/>
      </w:pPr>
      <w:r>
        <w:t xml:space="preserve">HR Analytics and Data-Driven Decision Making – Coursera (2021)</w:t>
      </w:r>
    </w:p>
    <w:bookmarkEnd w:id="30"/>
    <w:bookmarkStart w:id="31" w:name="additional-information"/>
    <w:p>
      <w:pPr>
        <w:pStyle w:val="Heading3"/>
      </w:pPr>
      <w:r>
        <w:t xml:space="preserve">Additional Information</w:t>
      </w:r>
    </w:p>
    <w:p>
      <w:pPr>
        <w:pStyle w:val="FirstParagraph"/>
      </w:pPr>
      <w:r>
        <w:rPr>
          <w:bCs/>
          <w:b/>
        </w:rPr>
        <w:t xml:space="preserve">Language Proficiency:</w:t>
      </w:r>
      <w:r>
        <w:t xml:space="preserve"> </w:t>
      </w:r>
      <w:r>
        <w:t xml:space="preserve">Mandarin (native), English (fluent), Cantonese (intermediate).</w:t>
      </w:r>
    </w:p>
    <w:p>
      <w:pPr>
        <w:pStyle w:val="BodyText"/>
      </w:pPr>
      <w:r>
        <w:rPr>
          <w:bCs/>
          <w:b/>
        </w:rPr>
        <w:t xml:space="preserve">Cultural Competency:</w:t>
      </w:r>
      <w:r>
        <w:t xml:space="preserve"> </w:t>
      </w:r>
      <w:r>
        <w:t xml:space="preserve">Deep understanding of Chinese business practices, including hierarchical structures, guanxi (relationships), and workplace etiquette in Guangzhou.</w:t>
      </w:r>
    </w:p>
    <w:p>
      <w:pPr>
        <w:pStyle w:val="BodyText"/>
      </w:pPr>
      <w:r>
        <w:rPr>
          <w:bCs/>
          <w:b/>
        </w:rPr>
        <w:t xml:space="preserve">Community Involvement:</w:t>
      </w:r>
      <w:r>
        <w:t xml:space="preserve"> </w:t>
      </w:r>
      <w:r>
        <w:t xml:space="preserve">Active member of the Guangzhou HR Professional Association, contributing to forums on labor law updates and workforce innovation in China.</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in China Guangzhou</dc:title>
  <dc:creator/>
  <dc:language>en</dc:language>
  <cp:keywords/>
  <dcterms:created xsi:type="dcterms:W3CDTF">2025-12-03T05:15:12Z</dcterms:created>
  <dcterms:modified xsi:type="dcterms:W3CDTF">2025-12-03T05:15:12Z</dcterms:modified>
</cp:coreProperties>
</file>

<file path=docProps/custom.xml><?xml version="1.0" encoding="utf-8"?>
<Properties xmlns="http://schemas.openxmlformats.org/officeDocument/2006/custom-properties" xmlns:vt="http://schemas.openxmlformats.org/officeDocument/2006/docPropsVTypes"/>
</file>