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(Nepal</w:t>
      </w:r>
      <w:r>
        <w:t xml:space="preserve"> </w:t>
      </w:r>
      <w:r>
        <w:t xml:space="preserve">Kathmandu)</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[Your Phone Number]</w:t>
      </w:r>
    </w:p>
    <w:p>
      <w:pPr>
        <w:pStyle w:val="BodyText"/>
      </w:pPr>
      <w:r>
        <w:rPr>
          <w:bCs/>
          <w:b/>
        </w:rPr>
        <w:t xml:space="preserve">Address:</w:t>
      </w:r>
      <w:r>
        <w:t xml:space="preserve"> </w:t>
      </w:r>
      <w:r>
        <w:t xml:space="preserve">Kathmandu, Nepal</w:t>
      </w:r>
    </w:p>
    <w:bookmarkEnd w:id="20"/>
    <w:bookmarkStart w:id="21" w:name="professional-summary"/>
    <w:p>
      <w:pPr>
        <w:pStyle w:val="Heading2"/>
      </w:pPr>
      <w:r>
        <w:t xml:space="preserve">Professional Summary</w:t>
      </w:r>
    </w:p>
    <w:p>
      <w:pPr>
        <w:pStyle w:val="FirstParagraph"/>
      </w:pPr>
      <w:r>
        <w:t xml:space="preserve">A dedicated and results-driven Human Resources Manager with over 8 years of experience in managing talent acquisition, employee relations, and organizational development. Proficient in navigating the unique challenges of the Nepalese workforce while aligning HR strategies with business goals. Committed to fostering a positive workplace culture in Nepal Kathmandu, ensuring compliance with local labor laws and promoting diversity and inclusion. Adept at building strong relationships with employees, managers, and stakeholders across diverse industries in the Kathmandu Valley.</w:t>
      </w:r>
    </w:p>
    <w:bookmarkEnd w:id="21"/>
    <w:bookmarkStart w:id="25"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Nepal Human Resources Solutions (NHRS)</w:t>
      </w:r>
      <w:r>
        <w:t xml:space="preserve">, Kathmandu, Nepal</w:t>
      </w:r>
      <w:r>
        <w:br/>
      </w:r>
      <w:r>
        <w:t xml:space="preserve">January 2019 – Present</w:t>
      </w:r>
    </w:p>
    <w:p>
      <w:pPr>
        <w:numPr>
          <w:ilvl w:val="0"/>
          <w:numId w:val="1001"/>
        </w:numPr>
        <w:pStyle w:val="Compact"/>
      </w:pPr>
      <w:r>
        <w:t xml:space="preserve">Overseeing end-to-end HR operations, including recruitment, training, performance management, and employee engagement programs for a team of 50+ employees.</w:t>
      </w:r>
    </w:p>
    <w:p>
      <w:pPr>
        <w:numPr>
          <w:ilvl w:val="0"/>
          <w:numId w:val="1001"/>
        </w:numPr>
        <w:pStyle w:val="Compact"/>
      </w:pPr>
      <w:r>
        <w:t xml:space="preserve">Developing and implementing HR policies aligned with Nepal’s labor laws and international best practices to ensure compliance in Kathmandu's dynamic business environment.</w:t>
      </w:r>
    </w:p>
    <w:p>
      <w:pPr>
        <w:numPr>
          <w:ilvl w:val="0"/>
          <w:numId w:val="1001"/>
        </w:numPr>
        <w:pStyle w:val="Compact"/>
      </w:pPr>
      <w:r>
        <w:t xml:space="preserve">Establishing partnerships with local educational institutions in Nepal Kathmandu to create internship programs and talent pipelines for emerging professionals.</w:t>
      </w:r>
    </w:p>
    <w:p>
      <w:pPr>
        <w:numPr>
          <w:ilvl w:val="0"/>
          <w:numId w:val="1001"/>
        </w:numPr>
        <w:pStyle w:val="Compact"/>
      </w:pPr>
      <w:r>
        <w:t xml:space="preserve">Leading diversity and inclusion initiatives, resulting in a 30% increase in female leadership representation within the organization.</w:t>
      </w:r>
    </w:p>
    <w:p>
      <w:pPr>
        <w:numPr>
          <w:ilvl w:val="0"/>
          <w:numId w:val="1001"/>
        </w:numPr>
        <w:pStyle w:val="Compact"/>
      </w:pPr>
      <w:r>
        <w:t xml:space="preserve">Designing and delivering training programs on workplace safety, ethics, and cultural awareness tailored to the Nepalese context.</w:t>
      </w:r>
    </w:p>
    <w:bookmarkEnd w:id="22"/>
    <w:bookmarkStart w:id="23" w:name="hr-coordinator"/>
    <w:p>
      <w:pPr>
        <w:pStyle w:val="Heading3"/>
      </w:pPr>
      <w:r>
        <w:t xml:space="preserve">HR Coordinator</w:t>
      </w:r>
    </w:p>
    <w:p>
      <w:pPr>
        <w:pStyle w:val="FirstParagraph"/>
      </w:pPr>
      <w:r>
        <w:rPr>
          <w:bCs/>
          <w:b/>
        </w:rPr>
        <w:t xml:space="preserve">Kathmandu Valley Recruitment Agency (KVRA)</w:t>
      </w:r>
      <w:r>
        <w:t xml:space="preserve">, Kathmandu, Nepal</w:t>
      </w:r>
      <w:r>
        <w:br/>
      </w:r>
      <w:r>
        <w:t xml:space="preserve">June 2015 – December 2018</w:t>
      </w:r>
    </w:p>
    <w:p>
      <w:pPr>
        <w:numPr>
          <w:ilvl w:val="0"/>
          <w:numId w:val="1002"/>
        </w:numPr>
        <w:pStyle w:val="Compact"/>
      </w:pPr>
      <w:r>
        <w:t xml:space="preserve">Managed recruitment processes for multinational and local companies in Nepal Kathmandu, reducing time-to-hire by 25% through streamlined candidate selection and onboarding.</w:t>
      </w:r>
    </w:p>
    <w:p>
      <w:pPr>
        <w:numPr>
          <w:ilvl w:val="0"/>
          <w:numId w:val="1002"/>
        </w:numPr>
        <w:pStyle w:val="Compact"/>
      </w:pPr>
      <w:r>
        <w:t xml:space="preserve">Collaborated with department heads to identify staffing needs, ensuring alignment with organizational goals in the Nepalese market.</w:t>
      </w:r>
    </w:p>
    <w:p>
      <w:pPr>
        <w:numPr>
          <w:ilvl w:val="0"/>
          <w:numId w:val="1002"/>
        </w:numPr>
        <w:pStyle w:val="Compact"/>
      </w:pPr>
      <w:r>
        <w:t xml:space="preserve">Implemented a performance management system that improved employee productivity metrics by 18% within two years.</w:t>
      </w:r>
    </w:p>
    <w:p>
      <w:pPr>
        <w:numPr>
          <w:ilvl w:val="0"/>
          <w:numId w:val="1002"/>
        </w:numPr>
        <w:pStyle w:val="Compact"/>
      </w:pPr>
      <w:r>
        <w:t xml:space="preserve">Fostered a positive workplace culture by organizing team-building activities and conflict resolution workshops in Kathmandu's office environment.</w:t>
      </w:r>
    </w:p>
    <w:p>
      <w:pPr>
        <w:numPr>
          <w:ilvl w:val="0"/>
          <w:numId w:val="1002"/>
        </w:numPr>
        <w:pStyle w:val="Compact"/>
      </w:pPr>
      <w:r>
        <w:t xml:space="preserve">Provided support for legal compliance, including drafting employment contracts and ensuring adherence to Nepal’s Labor Act (2017).</w:t>
      </w:r>
    </w:p>
    <w:bookmarkEnd w:id="23"/>
    <w:bookmarkStart w:id="24" w:name="internship-hr-assistant"/>
    <w:p>
      <w:pPr>
        <w:pStyle w:val="Heading3"/>
      </w:pPr>
      <w:r>
        <w:t xml:space="preserve">Internship – HR Assistant</w:t>
      </w:r>
    </w:p>
    <w:p>
      <w:pPr>
        <w:pStyle w:val="FirstParagraph"/>
      </w:pPr>
      <w:r>
        <w:rPr>
          <w:bCs/>
          <w:b/>
        </w:rPr>
        <w:t xml:space="preserve">Nepal Business Development Council (NBDC)</w:t>
      </w:r>
      <w:r>
        <w:t xml:space="preserve">, Kathmandu, Nepal</w:t>
      </w:r>
      <w:r>
        <w:br/>
      </w:r>
      <w:r>
        <w:t xml:space="preserve">March 2014 – May 2015</w:t>
      </w:r>
    </w:p>
    <w:p>
      <w:pPr>
        <w:numPr>
          <w:ilvl w:val="0"/>
          <w:numId w:val="1003"/>
        </w:numPr>
        <w:pStyle w:val="Compact"/>
      </w:pPr>
      <w:r>
        <w:t xml:space="preserve">Assisted in the coordination of employee training sessions and maintained HR records for over 300 staff members.</w:t>
      </w:r>
    </w:p>
    <w:p>
      <w:pPr>
        <w:numPr>
          <w:ilvl w:val="0"/>
          <w:numId w:val="1003"/>
        </w:numPr>
        <w:pStyle w:val="Compact"/>
      </w:pPr>
      <w:r>
        <w:t xml:space="preserve">Supported the development of internal communication strategies to enhance transparency and engagement in Nepalese workplaces.</w:t>
      </w:r>
    </w:p>
    <w:p>
      <w:pPr>
        <w:numPr>
          <w:ilvl w:val="0"/>
          <w:numId w:val="1003"/>
        </w:numPr>
        <w:pStyle w:val="Compact"/>
      </w:pPr>
      <w:r>
        <w:t xml:space="preserve">Gained hands-on experience with HR software like SAP SuccessFactors, tailored for use in Nepal’s business sector.</w:t>
      </w:r>
    </w:p>
    <w:bookmarkEnd w:id="24"/>
    <w:bookmarkEnd w:id="25"/>
    <w:bookmarkStart w:id="29" w:name="education-certifications"/>
    <w:p>
      <w:pPr>
        <w:pStyle w:val="Heading2"/>
      </w:pPr>
      <w:r>
        <w:t xml:space="preserve">Education &amp; Certifications</w:t>
      </w:r>
    </w:p>
    <w:bookmarkStart w:id="26" w:name="Xf76d09f0dc157d4d2ec1550d25b9400788421ca"/>
    <w:p>
      <w:pPr>
        <w:pStyle w:val="Heading3"/>
      </w:pPr>
      <w:r>
        <w:t xml:space="preserve">Master of Arts in Human Resource Management</w:t>
      </w:r>
    </w:p>
    <w:p>
      <w:pPr>
        <w:pStyle w:val="FirstParagraph"/>
      </w:pPr>
      <w:r>
        <w:rPr>
          <w:bCs/>
          <w:b/>
        </w:rPr>
        <w:t xml:space="preserve">Kathmandu University School of Management (KUSOM)</w:t>
      </w:r>
      <w:r>
        <w:t xml:space="preserve">, Kathmandu, Nepal</w:t>
      </w:r>
      <w:r>
        <w:br/>
      </w:r>
      <w:r>
        <w:t xml:space="preserve">2014 – 2016</w:t>
      </w:r>
    </w:p>
    <w:p>
      <w:pPr>
        <w:pStyle w:val="BodyText"/>
      </w:pPr>
      <w:r>
        <w:t xml:space="preserve">Thesis: "Strategies for Enhancing Employee Retention in Nepalese Organizations"</w:t>
      </w:r>
    </w:p>
    <w:bookmarkEnd w:id="26"/>
    <w:bookmarkStart w:id="27" w:name="bachelor-of-arts-in-psychology"/>
    <w:p>
      <w:pPr>
        <w:pStyle w:val="Heading3"/>
      </w:pPr>
      <w:r>
        <w:t xml:space="preserve">Bachelor of Arts in Psychology</w:t>
      </w:r>
    </w:p>
    <w:p>
      <w:pPr>
        <w:pStyle w:val="FirstParagraph"/>
      </w:pPr>
      <w:r>
        <w:rPr>
          <w:bCs/>
          <w:b/>
        </w:rPr>
        <w:t xml:space="preserve">Pulchowk Campus, Tribhuvan University</w:t>
      </w:r>
      <w:r>
        <w:t xml:space="preserve">, Kathmandu, Nepal</w:t>
      </w:r>
      <w:r>
        <w:br/>
      </w:r>
      <w:r>
        <w:t xml:space="preserve">2011 – 2014</w:t>
      </w:r>
    </w:p>
    <w:bookmarkEnd w:id="27"/>
    <w:bookmarkStart w:id="28" w:name="certifications"/>
    <w:p>
      <w:pPr>
        <w:pStyle w:val="Heading3"/>
      </w:pPr>
      <w:r>
        <w:t xml:space="preserve">Certifications</w:t>
      </w:r>
    </w:p>
    <w:p>
      <w:pPr>
        <w:numPr>
          <w:ilvl w:val="0"/>
          <w:numId w:val="1004"/>
        </w:numPr>
        <w:pStyle w:val="Compact"/>
      </w:pPr>
      <w:r>
        <w:t xml:space="preserve">Professional in Human Resources (PHR) – HR Certification Institute (HRCI), 2020</w:t>
      </w:r>
    </w:p>
    <w:p>
      <w:pPr>
        <w:numPr>
          <w:ilvl w:val="0"/>
          <w:numId w:val="1004"/>
        </w:numPr>
        <w:pStyle w:val="Compact"/>
      </w:pPr>
      <w:r>
        <w:t xml:space="preserve">Shrm-SCP (Senior Professional in Human Resources) – Society for Human Resource Management, 2021</w:t>
      </w:r>
    </w:p>
    <w:p>
      <w:pPr>
        <w:numPr>
          <w:ilvl w:val="0"/>
          <w:numId w:val="1004"/>
        </w:numPr>
        <w:pStyle w:val="Compact"/>
      </w:pPr>
      <w:r>
        <w:t xml:space="preserve">Nepal Labor Law Compliance Training – Nepal Labour Federation, 2018</w:t>
      </w:r>
    </w:p>
    <w:bookmarkEnd w:id="28"/>
    <w:bookmarkEnd w:id="29"/>
    <w:bookmarkStart w:id="30" w:name="skills-and-competencies"/>
    <w:p>
      <w:pPr>
        <w:pStyle w:val="Heading2"/>
      </w:pPr>
      <w:r>
        <w:t xml:space="preserve">Skills and Competencies</w:t>
      </w:r>
    </w:p>
    <w:p>
      <w:pPr>
        <w:numPr>
          <w:ilvl w:val="0"/>
          <w:numId w:val="1005"/>
        </w:numPr>
        <w:pStyle w:val="Compact"/>
      </w:pPr>
      <w:r>
        <w:rPr>
          <w:bCs/>
          <w:b/>
        </w:rPr>
        <w:t xml:space="preserve">HR Strategy:</w:t>
      </w:r>
      <w:r>
        <w:t xml:space="preserve"> </w:t>
      </w:r>
      <w:r>
        <w:t xml:space="preserve">Proven ability to align HR initiatives with organizational objectives in Nepal Kathmandu.</w:t>
      </w:r>
    </w:p>
    <w:p>
      <w:pPr>
        <w:numPr>
          <w:ilvl w:val="0"/>
          <w:numId w:val="1005"/>
        </w:numPr>
        <w:pStyle w:val="Compact"/>
      </w:pPr>
      <w:r>
        <w:rPr>
          <w:bCs/>
          <w:b/>
        </w:rPr>
        <w:t xml:space="preserve">Talent Acquisition:</w:t>
      </w:r>
      <w:r>
        <w:t xml:space="preserve"> </w:t>
      </w:r>
      <w:r>
        <w:t xml:space="preserve">Expertise in sourcing, interviewing, and hiring professionals for roles in Nepal’s competitive job market.</w:t>
      </w:r>
    </w:p>
    <w:p>
      <w:pPr>
        <w:numPr>
          <w:ilvl w:val="0"/>
          <w:numId w:val="1005"/>
        </w:numPr>
        <w:pStyle w:val="Compact"/>
      </w:pPr>
      <w:r>
        <w:rPr>
          <w:bCs/>
          <w:b/>
        </w:rPr>
        <w:t xml:space="preserve">Employee Relations:</w:t>
      </w:r>
      <w:r>
        <w:t xml:space="preserve"> </w:t>
      </w:r>
      <w:r>
        <w:t xml:space="preserve">Skilled in resolving workplace conflicts and maintaining positive employee-employer relationships.</w:t>
      </w:r>
    </w:p>
    <w:p>
      <w:pPr>
        <w:numPr>
          <w:ilvl w:val="0"/>
          <w:numId w:val="1005"/>
        </w:numPr>
        <w:pStyle w:val="Compact"/>
      </w:pPr>
      <w:r>
        <w:rPr>
          <w:bCs/>
          <w:b/>
        </w:rPr>
        <w:t xml:space="preserve">Cultural Sensitivity:</w:t>
      </w:r>
      <w:r>
        <w:t xml:space="preserve"> </w:t>
      </w:r>
      <w:r>
        <w:t xml:space="preserve">Deep understanding of Nepalese cultural norms and values, ensuring inclusive workplace practices.</w:t>
      </w:r>
    </w:p>
    <w:p>
      <w:pPr>
        <w:numPr>
          <w:ilvl w:val="0"/>
          <w:numId w:val="1005"/>
        </w:numPr>
        <w:pStyle w:val="Compact"/>
      </w:pPr>
      <w:r>
        <w:rPr>
          <w:bCs/>
          <w:b/>
        </w:rPr>
        <w:t xml:space="preserve">Labor Law Compliance:</w:t>
      </w:r>
      <w:r>
        <w:t xml:space="preserve"> </w:t>
      </w:r>
      <w:r>
        <w:t xml:space="preserve">Strong knowledge of Nepal’s labor regulations, including the Labour Act 2017 and Occupational Safety and Health Rules.</w:t>
      </w:r>
    </w:p>
    <w:p>
      <w:pPr>
        <w:numPr>
          <w:ilvl w:val="0"/>
          <w:numId w:val="1005"/>
        </w:numPr>
        <w:pStyle w:val="Compact"/>
      </w:pPr>
      <w:r>
        <w:rPr>
          <w:bCs/>
          <w:b/>
        </w:rPr>
        <w:t xml:space="preserve">Training &amp; Development:</w:t>
      </w:r>
      <w:r>
        <w:t xml:space="preserve"> </w:t>
      </w:r>
      <w:r>
        <w:t xml:space="preserve">Experienced in designing training programs tailored to Nepalese employees’ needs.</w:t>
      </w:r>
    </w:p>
    <w:p>
      <w:pPr>
        <w:numPr>
          <w:ilvl w:val="0"/>
          <w:numId w:val="1005"/>
        </w:numPr>
        <w:pStyle w:val="Compact"/>
      </w:pPr>
      <w:r>
        <w:rPr>
          <w:bCs/>
          <w:b/>
        </w:rPr>
        <w:t xml:space="preserve">Technology Proficiency:</w:t>
      </w:r>
      <w:r>
        <w:t xml:space="preserve"> </w:t>
      </w:r>
      <w:r>
        <w:t xml:space="preserve">Familiar with HRIS systems like SAP, Oracle HCM, and local platforms used in Kathmandu’s organizations.</w:t>
      </w:r>
    </w:p>
    <w:bookmarkEnd w:id="30"/>
    <w:bookmarkStart w:id="31" w:name="languages-and-cultural-awareness"/>
    <w:p>
      <w:pPr>
        <w:pStyle w:val="Heading2"/>
      </w:pPr>
      <w:r>
        <w:t xml:space="preserve">Languages and Cultural Awareness</w:t>
      </w:r>
    </w:p>
    <w:p>
      <w:pPr>
        <w:numPr>
          <w:ilvl w:val="0"/>
          <w:numId w:val="1006"/>
        </w:numPr>
        <w:pStyle w:val="Compact"/>
      </w:pPr>
      <w:r>
        <w:rPr>
          <w:bCs/>
          <w:b/>
        </w:rPr>
        <w:t xml:space="preserve">English:</w:t>
      </w:r>
      <w:r>
        <w:t xml:space="preserve"> </w:t>
      </w:r>
      <w:r>
        <w:t xml:space="preserve">Fluent (Professional proficiency)</w:t>
      </w:r>
    </w:p>
    <w:p>
      <w:pPr>
        <w:numPr>
          <w:ilvl w:val="0"/>
          <w:numId w:val="1006"/>
        </w:numPr>
        <w:pStyle w:val="Compact"/>
      </w:pPr>
      <w:r>
        <w:rPr>
          <w:bCs/>
          <w:b/>
        </w:rPr>
        <w:t xml:space="preserve">Nepali:</w:t>
      </w:r>
      <w:r>
        <w:t xml:space="preserve"> </w:t>
      </w:r>
      <w:r>
        <w:t xml:space="preserve">Native speaker</w:t>
      </w:r>
    </w:p>
    <w:p>
      <w:pPr>
        <w:numPr>
          <w:ilvl w:val="0"/>
          <w:numId w:val="1006"/>
        </w:numPr>
        <w:pStyle w:val="Compact"/>
      </w:pPr>
      <w:r>
        <w:rPr>
          <w:bCs/>
          <w:b/>
        </w:rPr>
        <w:t xml:space="preserve">Regional Languages:</w:t>
      </w:r>
      <w:r>
        <w:t xml:space="preserve"> </w:t>
      </w:r>
      <w:r>
        <w:t xml:space="preserve">Basic understanding of Maithili and Newari, reflecting an appreciation for Nepal’s diverse cultural landscape.</w:t>
      </w:r>
    </w:p>
    <w:bookmarkEnd w:id="31"/>
    <w:bookmarkStart w:id="32" w:name="professional-affiliations"/>
    <w:p>
      <w:pPr>
        <w:pStyle w:val="Heading2"/>
      </w:pPr>
      <w:r>
        <w:t xml:space="preserve">Professional Affiliations</w:t>
      </w:r>
    </w:p>
    <w:p>
      <w:pPr>
        <w:numPr>
          <w:ilvl w:val="0"/>
          <w:numId w:val="1007"/>
        </w:numPr>
        <w:pStyle w:val="Compact"/>
      </w:pPr>
      <w:r>
        <w:t xml:space="preserve">Nepal Human Resources Association (NHRA)</w:t>
      </w:r>
    </w:p>
    <w:p>
      <w:pPr>
        <w:numPr>
          <w:ilvl w:val="0"/>
          <w:numId w:val="1007"/>
        </w:numPr>
        <w:pStyle w:val="Compact"/>
      </w:pPr>
      <w:r>
        <w:t xml:space="preserve">Society for Human Resource Management (SHRM) – International Member</w:t>
      </w:r>
    </w:p>
    <w:p>
      <w:pPr>
        <w:numPr>
          <w:ilvl w:val="0"/>
          <w:numId w:val="1007"/>
        </w:numPr>
        <w:pStyle w:val="Compact"/>
      </w:pPr>
      <w:r>
        <w:t xml:space="preserve">Kathmandu Valley Business Council – HR Committee Member</w:t>
      </w:r>
    </w:p>
    <w:bookmarkEnd w:id="32"/>
    <w:bookmarkStart w:id="33" w:name="achievements-contributions"/>
    <w:p>
      <w:pPr>
        <w:pStyle w:val="Heading2"/>
      </w:pPr>
      <w:r>
        <w:t xml:space="preserve">Achievements &amp; Contributions</w:t>
      </w:r>
    </w:p>
    <w:p>
      <w:pPr>
        <w:numPr>
          <w:ilvl w:val="0"/>
          <w:numId w:val="1008"/>
        </w:numPr>
        <w:pStyle w:val="Compact"/>
      </w:pPr>
      <w:r>
        <w:t xml:space="preserve">Recipient of the "Outstanding HR Professional" award by NHRA in 2021 for contributions to workforce development in Nepal Kathmandu.</w:t>
      </w:r>
    </w:p>
    <w:p>
      <w:pPr>
        <w:numPr>
          <w:ilvl w:val="0"/>
          <w:numId w:val="1008"/>
        </w:numPr>
        <w:pStyle w:val="Compact"/>
      </w:pPr>
      <w:r>
        <w:t xml:space="preserve">Implemented a mentorship program that reduced employee turnover by 15% in the Kathmandu Valley region.</w:t>
      </w:r>
    </w:p>
    <w:p>
      <w:pPr>
        <w:numPr>
          <w:ilvl w:val="0"/>
          <w:numId w:val="1008"/>
        </w:numPr>
        <w:pStyle w:val="Compact"/>
      </w:pPr>
      <w:r>
        <w:t xml:space="preserve">Published an article titled "HR Challenges and Opportunities in Nepal’s Post-Pandemic Economy" in the Nepalese Journal of Human Resources, highlighting insights relevant to Kathmandu’s business environment.</w:t>
      </w:r>
    </w:p>
    <w:bookmarkEnd w:id="33"/>
    <w:bookmarkStart w:id="34" w:name="references"/>
    <w:p>
      <w:pPr>
        <w:pStyle w:val="Heading2"/>
      </w:pPr>
      <w:r>
        <w:t xml:space="preserve">References</w:t>
      </w:r>
    </w:p>
    <w:p>
      <w:pPr>
        <w:pStyle w:val="FirstParagraph"/>
      </w:pPr>
      <w:r>
        <w:t xml:space="preserve">Available upon request. Please contact [Your Email] or [Your Phone Number].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(Nepal Kathmandu)</dc:title>
  <dc:creator/>
  <dc:language>en</dc:language>
  <cp:keywords/>
  <dcterms:created xsi:type="dcterms:W3CDTF">2026-07-23T01:56:51Z</dcterms:created>
  <dcterms:modified xsi:type="dcterms:W3CDTF">2026-07-23T01:56:51Z</dcterms:modified>
</cp:coreProperties>
</file>

<file path=docProps/custom.xml><?xml version="1.0" encoding="utf-8"?>
<Properties xmlns="http://schemas.openxmlformats.org/officeDocument/2006/custom-properties" xmlns:vt="http://schemas.openxmlformats.org/officeDocument/2006/docPropsVTypes"/>
</file>