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Human</w:t>
      </w:r>
      <w:r>
        <w:t xml:space="preserve"> </w:t>
      </w:r>
      <w:r>
        <w:t xml:space="preserve">Resources</w:t>
      </w:r>
      <w:r>
        <w:t xml:space="preserve"> </w:t>
      </w:r>
      <w:r>
        <w:t xml:space="preserve">Manager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Wellington, New Zealand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Human Resources Manager with over 8 years of expertise in fostering inclusive workplace cultures, driving talent acquisition strategies, and aligning organizational goals with employee development. Based in Wellington, New Zealand, I specialize in navigating the unique demands of the local HR landscape while delivering innovative solutions tailored to both corporate and public-sector organizations. My career has been focused on building strong employer-employee relationships, ensuring compliance with New Zealand labor laws, and promoting diversity and inclusion across all levels of the workforce.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human-resources-manager"/>
    <w:p>
      <w:pPr>
        <w:pStyle w:val="Heading3"/>
      </w:pPr>
      <w:r>
        <w:t xml:space="preserve">Human Resources Manager</w:t>
      </w:r>
    </w:p>
    <w:p>
      <w:pPr>
        <w:pStyle w:val="FirstParagraph"/>
      </w:pPr>
      <w:r>
        <w:rPr>
          <w:bCs/>
          <w:b/>
        </w:rPr>
        <w:t xml:space="preserve">New Zealand Wellington Regional Health Trust</w:t>
      </w:r>
      <w:r>
        <w:t xml:space="preserve"> </w:t>
      </w:r>
      <w:r>
        <w:t xml:space="preserve">| January 2019 – Present</w:t>
      </w:r>
    </w:p>
    <w:p>
      <w:pPr>
        <w:numPr>
          <w:ilvl w:val="0"/>
          <w:numId w:val="1001"/>
        </w:numPr>
        <w:pStyle w:val="Compact"/>
      </w:pPr>
      <w:r>
        <w:t xml:space="preserve">Overseeing end-to-end HR operations for a team of 500+ employees across multiple healthcare facilities in Wellington, ensuring alignment with national health sector standards and New Zealand’s employment regulations.</w:t>
      </w:r>
    </w:p>
    <w:p>
      <w:pPr>
        <w:numPr>
          <w:ilvl w:val="0"/>
          <w:numId w:val="1001"/>
        </w:numPr>
        <w:pStyle w:val="Compact"/>
      </w:pPr>
      <w:r>
        <w:t xml:space="preserve">Designing and implementing recruitment strategies to address critical staffing shortages, resulting in a 30% reduction in vacancy rates within two years.</w:t>
      </w:r>
    </w:p>
    <w:p>
      <w:pPr>
        <w:numPr>
          <w:ilvl w:val="0"/>
          <w:numId w:val="1001"/>
        </w:numPr>
        <w:pStyle w:val="Compact"/>
      </w:pPr>
      <w:r>
        <w:t xml:space="preserve">Developing employee engagement initiatives that improved staff retention by 25%, including regular feedback sessions, career development plans, and mental health support programs.</w:t>
      </w:r>
    </w:p>
    <w:p>
      <w:pPr>
        <w:numPr>
          <w:ilvl w:val="0"/>
          <w:numId w:val="1001"/>
        </w:numPr>
        <w:pStyle w:val="Compact"/>
      </w:pPr>
      <w:r>
        <w:t xml:space="preserve">Collaborating with senior leadership to create a diversity and inclusion framework that increased representation of Māori and Pacific Islander employees by 18% in the past three years.</w:t>
      </w:r>
    </w:p>
    <w:p>
      <w:pPr>
        <w:numPr>
          <w:ilvl w:val="0"/>
          <w:numId w:val="1001"/>
        </w:numPr>
        <w:pStyle w:val="Compact"/>
      </w:pPr>
      <w:r>
        <w:t xml:space="preserve">Leading disciplinary processes and conflict resolution, ensuring fair outcomes while maintaining a positive workplace environment.</w:t>
      </w:r>
    </w:p>
    <w:bookmarkEnd w:id="22"/>
    <w:bookmarkStart w:id="23" w:name="hr-coordinator"/>
    <w:p>
      <w:pPr>
        <w:pStyle w:val="Heading3"/>
      </w:pPr>
      <w:r>
        <w:t xml:space="preserve">HR Coordinator</w:t>
      </w:r>
    </w:p>
    <w:p>
      <w:pPr>
        <w:pStyle w:val="FirstParagraph"/>
      </w:pPr>
      <w:r>
        <w:rPr>
          <w:bCs/>
          <w:b/>
        </w:rPr>
        <w:t xml:space="preserve">NZ Business Solutions Ltd.</w:t>
      </w:r>
      <w:r>
        <w:t xml:space="preserve"> </w:t>
      </w:r>
      <w:r>
        <w:t xml:space="preserve">| June 2016 – December 2018</w:t>
      </w:r>
    </w:p>
    <w:p>
      <w:pPr>
        <w:numPr>
          <w:ilvl w:val="0"/>
          <w:numId w:val="1002"/>
        </w:numPr>
        <w:pStyle w:val="Compact"/>
      </w:pPr>
      <w:r>
        <w:t xml:space="preserve">Managed payroll, benefits administration, and employee records for a growing organization with 200+ staff in Wellington.</w:t>
      </w:r>
    </w:p>
    <w:p>
      <w:pPr>
        <w:numPr>
          <w:ilvl w:val="0"/>
          <w:numId w:val="1002"/>
        </w:numPr>
        <w:pStyle w:val="Compact"/>
      </w:pPr>
      <w:r>
        <w:t xml:space="preserve">Supported the HR Manager in onboarding new hires and coordinating training programs to enhance team performance and compliance with local labor laws.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company-wide code of conduct, ensuring alignment with New Zealand’s Health and Safety at Work Act 2015.</w:t>
      </w:r>
    </w:p>
    <w:p>
      <w:pPr>
        <w:numPr>
          <w:ilvl w:val="0"/>
          <w:numId w:val="1002"/>
        </w:numPr>
        <w:pStyle w:val="Compact"/>
      </w:pPr>
      <w:r>
        <w:t xml:space="preserve">Provided guidance to managers on employee relations, including handling grievances and facilitating performance reviews.</w:t>
      </w:r>
    </w:p>
    <w:bookmarkEnd w:id="23"/>
    <w:bookmarkStart w:id="24" w:name="hr-assistant"/>
    <w:p>
      <w:pPr>
        <w:pStyle w:val="Heading3"/>
      </w:pPr>
      <w:r>
        <w:t xml:space="preserve">HR Assistant</w:t>
      </w:r>
    </w:p>
    <w:p>
      <w:pPr>
        <w:pStyle w:val="FirstParagraph"/>
      </w:pPr>
      <w:r>
        <w:rPr>
          <w:bCs/>
          <w:b/>
        </w:rPr>
        <w:t xml:space="preserve">Wellington Tech Innovations Inc.</w:t>
      </w:r>
      <w:r>
        <w:t xml:space="preserve"> </w:t>
      </w:r>
      <w:r>
        <w:t xml:space="preserve">| March 2014 – May 2016</w:t>
      </w:r>
    </w:p>
    <w:p>
      <w:pPr>
        <w:numPr>
          <w:ilvl w:val="0"/>
          <w:numId w:val="1003"/>
        </w:numPr>
        <w:pStyle w:val="Compact"/>
      </w:pPr>
      <w:r>
        <w:t xml:space="preserve">Assisted in the recruitment of tech professionals, with a focus on attracting candidates from diverse cultural backgrounds to support Wellington’s growing tech ecosystem.</w:t>
      </w:r>
    </w:p>
    <w:p>
      <w:pPr>
        <w:numPr>
          <w:ilvl w:val="0"/>
          <w:numId w:val="1003"/>
        </w:numPr>
        <w:pStyle w:val="Compact"/>
      </w:pPr>
      <w:r>
        <w:t xml:space="preserve">Maintained HR databases and ensured accurate record-keeping for compliance with New Zealand’s Employment Relations Act 2000.</w:t>
      </w:r>
    </w:p>
    <w:p>
      <w:pPr>
        <w:numPr>
          <w:ilvl w:val="0"/>
          <w:numId w:val="1003"/>
        </w:numPr>
        <w:pStyle w:val="Compact"/>
      </w:pPr>
      <w:r>
        <w:t xml:space="preserve">Supported the implementation of a remote work policy that improved employee satisfaction and productivity during the pandemic.</w:t>
      </w:r>
    </w:p>
    <w:bookmarkEnd w:id="24"/>
    <w:bookmarkEnd w:id="25"/>
    <w:bookmarkStart w:id="28" w:name="education-certifications"/>
    <w:p>
      <w:pPr>
        <w:pStyle w:val="Heading2"/>
      </w:pPr>
      <w:r>
        <w:t xml:space="preserve">Education &amp; Certifications</w:t>
      </w:r>
    </w:p>
    <w:bookmarkStart w:id="26" w:name="bachelor-of-human-resource-management"/>
    <w:p>
      <w:pPr>
        <w:pStyle w:val="Heading3"/>
      </w:pPr>
      <w:r>
        <w:t xml:space="preserve">Bachelor of Human Resource Management</w:t>
      </w:r>
    </w:p>
    <w:p>
      <w:pPr>
        <w:pStyle w:val="FirstParagraph"/>
      </w:pPr>
      <w:r>
        <w:rPr>
          <w:bCs/>
          <w:b/>
        </w:rPr>
        <w:t xml:space="preserve">Victoria University of Wellington</w:t>
      </w:r>
      <w:r>
        <w:t xml:space="preserve"> </w:t>
      </w:r>
      <w:r>
        <w:t xml:space="preserve">| Graduated 2013</w:t>
      </w:r>
    </w:p>
    <w:p>
      <w:pPr>
        <w:pStyle w:val="BodyText"/>
      </w:pPr>
      <w:r>
        <w:t xml:space="preserve">Specialized in labor relations, organizational behavior, and New Zealand-specific employment law.</w:t>
      </w:r>
    </w:p>
    <w:bookmarkEnd w:id="26"/>
    <w:bookmarkStart w:id="27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t xml:space="preserve">Certified Human Resources Professional (CHRP) – New Zealand Institute of Personnel Management (NZIPM)</w:t>
      </w:r>
    </w:p>
    <w:p>
      <w:pPr>
        <w:numPr>
          <w:ilvl w:val="0"/>
          <w:numId w:val="1004"/>
        </w:numPr>
        <w:pStyle w:val="Compact"/>
      </w:pPr>
      <w:r>
        <w:t xml:space="preserve">HR Practitioner Certificate – Australian HR Institute (AHRI)</w:t>
      </w:r>
    </w:p>
    <w:p>
      <w:pPr>
        <w:numPr>
          <w:ilvl w:val="0"/>
          <w:numId w:val="1004"/>
        </w:numPr>
        <w:pStyle w:val="Compact"/>
      </w:pPr>
      <w:r>
        <w:t xml:space="preserve">Workplace Mental Health First Aid Certification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Talent Acquisition:</w:t>
      </w:r>
      <w:r>
        <w:t xml:space="preserve"> </w:t>
      </w:r>
      <w:r>
        <w:t xml:space="preserve">Experience in sourcing, interviewing, and onboarding top-tier talent for Wellington-based organizations.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Employee Relations:</w:t>
      </w:r>
      <w:r>
        <w:t xml:space="preserve"> </w:t>
      </w:r>
      <w:r>
        <w:t xml:space="preserve">Proven ability to resolve conflicts, manage disciplinary actions, and foster a collaborative work environment.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Compliance &amp; Legal Knowledge:</w:t>
      </w:r>
      <w:r>
        <w:t xml:space="preserve"> </w:t>
      </w:r>
      <w:r>
        <w:t xml:space="preserve">Strong understanding of New Zealand’s employment laws, including the Holidays Act 2003 and the Employment Relations Act 2000.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Diversity &amp; Inclusion:</w:t>
      </w:r>
      <w:r>
        <w:t xml:space="preserve"> </w:t>
      </w:r>
      <w:r>
        <w:t xml:space="preserve">Skilled in developing strategies to promote equity and representation in the workplace.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HR Technology:</w:t>
      </w:r>
      <w:r>
        <w:t xml:space="preserve"> </w:t>
      </w:r>
      <w:r>
        <w:t xml:space="preserve">Proficient in using HRIS systems such as SAP SuccessFactors, Workday, and local New Zealand-based platforms.</w:t>
      </w:r>
    </w:p>
    <w:bookmarkEnd w:id="29"/>
    <w:bookmarkStart w:id="30" w:name="professional-achievements"/>
    <w:p>
      <w:pPr>
        <w:pStyle w:val="Heading2"/>
      </w:pPr>
      <w:r>
        <w:t xml:space="preserve">Professional Achievements</w:t>
      </w:r>
    </w:p>
    <w:p>
      <w:pPr>
        <w:numPr>
          <w:ilvl w:val="0"/>
          <w:numId w:val="1006"/>
        </w:numPr>
        <w:pStyle w:val="Compact"/>
      </w:pPr>
      <w:r>
        <w:t xml:space="preserve">Awarded "HR Manager of the Year" by the Wellington Business Awards in 2021 for outstanding contributions to workplace culture and employee development.</w:t>
      </w:r>
    </w:p>
    <w:p>
      <w:pPr>
        <w:numPr>
          <w:ilvl w:val="0"/>
          <w:numId w:val="1006"/>
        </w:numPr>
        <w:pStyle w:val="Compact"/>
      </w:pPr>
      <w:r>
        <w:t xml:space="preserve">Successfully led a rebranding initiative for a Wellington-based nonprofit, streamlining HR processes and reducing administrative costs by 20%.</w:t>
      </w:r>
    </w:p>
    <w:p>
      <w:pPr>
        <w:numPr>
          <w:ilvl w:val="0"/>
          <w:numId w:val="1006"/>
        </w:numPr>
        <w:pStyle w:val="Compact"/>
      </w:pPr>
      <w:r>
        <w:t xml:space="preserve">Published articles on "Building Inclusive Workplaces in New Zealand" in the NZHRM Journal, highlighting best practices for HR professionals in Wellington.</w:t>
      </w:r>
    </w:p>
    <w:bookmarkEnd w:id="30"/>
    <w:bookmarkStart w:id="31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Wellington Youth Employment Program</w:t>
      </w:r>
      <w:r>
        <w:t xml:space="preserve"> </w:t>
      </w:r>
      <w:r>
        <w:t xml:space="preserve">| Volunteer HR Advisor (2017–Present)</w:t>
      </w:r>
    </w:p>
    <w:p>
      <w:pPr>
        <w:numPr>
          <w:ilvl w:val="0"/>
          <w:numId w:val="1007"/>
        </w:numPr>
        <w:pStyle w:val="Compact"/>
      </w:pPr>
      <w:r>
        <w:t xml:space="preserve">Provided mentorship to young professionals in Wellington, helping them navigate career opportunities and develop essential workplace skills.</w:t>
      </w:r>
    </w:p>
    <w:p>
      <w:pPr>
        <w:numPr>
          <w:ilvl w:val="0"/>
          <w:numId w:val="1007"/>
        </w:numPr>
        <w:pStyle w:val="Compact"/>
      </w:pPr>
      <w:r>
        <w:t xml:space="preserve">Collaborated with local schools and councils to design internship programs for students interested in HR and business administration.</w:t>
      </w:r>
    </w:p>
    <w:p>
      <w:pPr>
        <w:pStyle w:val="FirstParagraph"/>
      </w:pPr>
      <w:r>
        <w:rPr>
          <w:bCs/>
          <w:b/>
        </w:rPr>
        <w:t xml:space="preserve">New Zealand Diversity Council</w:t>
      </w:r>
      <w:r>
        <w:t xml:space="preserve"> </w:t>
      </w:r>
      <w:r>
        <w:t xml:space="preserve">| Member (2019–Present)</w:t>
      </w:r>
    </w:p>
    <w:p>
      <w:pPr>
        <w:numPr>
          <w:ilvl w:val="0"/>
          <w:numId w:val="1008"/>
        </w:numPr>
        <w:pStyle w:val="Compact"/>
      </w:pPr>
      <w:r>
        <w:t xml:space="preserve">Contributed to initiatives aimed at increasing workplace diversity in Wellington’s corporate sector.</w:t>
      </w:r>
    </w:p>
    <w:p>
      <w:pPr>
        <w:numPr>
          <w:ilvl w:val="0"/>
          <w:numId w:val="1008"/>
        </w:numPr>
        <w:pStyle w:val="Compact"/>
      </w:pPr>
      <w:r>
        <w:t xml:space="preserve">Participated in workshops on cultural competency and anti-discrimination practices.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senior HR professionals from Wellington-based organizations such as the Wellington Regional Health Trust and NZ Business Solutions Ltd.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Human Resources Manager</dc:title>
  <dc:creator/>
  <dc:language>en</dc:language>
  <cp:keywords/>
  <dcterms:created xsi:type="dcterms:W3CDTF">2026-06-03T15:20:25Z</dcterms:created>
  <dcterms:modified xsi:type="dcterms:W3CDTF">2026-06-03T15:20:25Z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