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Abuja, Nigeria</w:t>
      </w:r>
    </w:p>
    <w:bookmarkEnd w:id="20"/>
    <w:bookmarkStart w:id="21" w:name="career-objective"/>
    <w:p>
      <w:pPr>
        <w:pStyle w:val="Heading2"/>
      </w:pPr>
      <w:r>
        <w:rPr>
          <w:bCs/>
          <w:b/>
        </w:rPr>
        <w:t xml:space="preserve">Career Objective</w:t>
      </w:r>
    </w:p>
    <w:p>
      <w:pPr>
        <w:pStyle w:val="FirstParagraph"/>
      </w:pPr>
      <w:r>
        <w:t xml:space="preserve">A highly motivated and results-driven Human Resources Manager with over a decade of experience in managing workforce development, talent acquisition, and employee relations. Seeking to leverage expertise in the dynamic environment of Nigeria Abuja to drive organizational growth through effective human capital strategies. Committed to fostering a culture of innovation, compliance, and employee engagement within the Nigerian corporate sector.</w:t>
      </w:r>
    </w:p>
    <w:bookmarkEnd w:id="21"/>
    <w:bookmarkStart w:id="22" w:name="professional-summary"/>
    <w:p>
      <w:pPr>
        <w:pStyle w:val="Heading2"/>
      </w:pPr>
      <w:r>
        <w:rPr>
          <w:bCs/>
          <w:b/>
        </w:rPr>
        <w:t xml:space="preserve">Professional Summary</w:t>
      </w:r>
    </w:p>
    <w:p>
      <w:pPr>
        <w:pStyle w:val="FirstParagraph"/>
      </w:pPr>
      <w:r>
        <w:t xml:space="preserve">As a seasoned Human Resources Manager based in Nigeria Abuja, I have dedicated my career to aligning organizational goals with the needs of employees through strategic HR practices. My experience spans recruitment, performance management, training and development, and labor law compliance. With a strong understanding of the unique business landscape in Nigeria Abuja, I am equipped to address challenges such as workforce diversity, regulatory requirements, and cultural nuances. My goal is to contribute to the success of organizations by creating sustainable HR solutions that promote productivity and employee satisfaction.</w:t>
      </w:r>
    </w:p>
    <w:bookmarkEnd w:id="22"/>
    <w:bookmarkStart w:id="26" w:name="professional-experience"/>
    <w:p>
      <w:pPr>
        <w:pStyle w:val="Heading2"/>
      </w:pPr>
      <w:r>
        <w:rPr>
          <w:bCs/>
          <w:b/>
        </w:rPr>
        <w:t xml:space="preserve">Professional Experience</w:t>
      </w:r>
    </w:p>
    <w:bookmarkStart w:id="23" w:name="human-resources-manager"/>
    <w:p>
      <w:pPr>
        <w:pStyle w:val="Heading3"/>
      </w:pPr>
      <w:r>
        <w:rPr>
          <w:bCs/>
          <w:b/>
        </w:rPr>
        <w:t xml:space="preserve">Human Resources Manager</w:t>
      </w:r>
    </w:p>
    <w:p>
      <w:pPr>
        <w:pStyle w:val="FirstParagraph"/>
      </w:pPr>
      <w:r>
        <w:rPr>
          <w:iCs/>
          <w:i/>
        </w:rPr>
        <w:t xml:space="preserve">National Bank of Nigeria (Abuja Branch)</w:t>
      </w:r>
      <w:r>
        <w:t xml:space="preserve"> </w:t>
      </w:r>
      <w:r>
        <w:t xml:space="preserve">| January 2018 – Present</w:t>
      </w:r>
      <w:r>
        <w:br/>
      </w:r>
      <w:r>
        <w:t xml:space="preserve">- Led a team of 15 HR professionals to manage end-to-end recruitment, onboarding, and employee engagement initiatives for over 500 staff in Abuja.</w:t>
      </w:r>
      <w:r>
        <w:br/>
      </w:r>
      <w:r>
        <w:t xml:space="preserve">- Developed and implemented a performance management system that reduced employee turnover by 25% within two years.</w:t>
      </w:r>
      <w:r>
        <w:br/>
      </w:r>
      <w:r>
        <w:t xml:space="preserve">- Collaborated with department heads to identify training needs and designed programs that improved productivity by 30% across key departments.</w:t>
      </w:r>
      <w:r>
        <w:br/>
      </w:r>
      <w:r>
        <w:t xml:space="preserve">- Ensured compliance with Nigerian labor laws, including the Labour Act and National Minimum Wage Act, while maintaining a harmonious employer-employee relationship in Abuja.</w:t>
      </w:r>
    </w:p>
    <w:bookmarkEnd w:id="23"/>
    <w:bookmarkStart w:id="24" w:name="hr-generalist"/>
    <w:p>
      <w:pPr>
        <w:pStyle w:val="Heading3"/>
      </w:pPr>
      <w:r>
        <w:rPr>
          <w:bCs/>
          <w:b/>
        </w:rPr>
        <w:t xml:space="preserve">HR Generalist</w:t>
      </w:r>
    </w:p>
    <w:p>
      <w:pPr>
        <w:pStyle w:val="FirstParagraph"/>
      </w:pPr>
      <w:r>
        <w:rPr>
          <w:iCs/>
          <w:i/>
        </w:rPr>
        <w:t xml:space="preserve">Abuja International University</w:t>
      </w:r>
      <w:r>
        <w:t xml:space="preserve"> </w:t>
      </w:r>
      <w:r>
        <w:t xml:space="preserve">| May 2014 – December 2017</w:t>
      </w:r>
      <w:r>
        <w:br/>
      </w:r>
      <w:r>
        <w:t xml:space="preserve">- Managed all HR functions, including payroll processing, benefits administration, and employee relations for academic and administrative staff.</w:t>
      </w:r>
      <w:r>
        <w:br/>
      </w:r>
      <w:r>
        <w:t xml:space="preserve">- Streamlined the recruitment process by introducing a digital applicant tracking system (ATS), reducing hiring time by 40%.</w:t>
      </w:r>
      <w:r>
        <w:br/>
      </w:r>
      <w:r>
        <w:t xml:space="preserve">- Organized quarterly workshops on workplace diversity and inclusion to align with Nigeria Abuja's multicultural environment.</w:t>
      </w:r>
      <w:r>
        <w:br/>
      </w:r>
      <w:r>
        <w:t xml:space="preserve">- Served as the primary liaison between employees and management, resolving conflicts and ensuring adherence to university policies.</w:t>
      </w:r>
    </w:p>
    <w:bookmarkEnd w:id="24"/>
    <w:bookmarkStart w:id="25" w:name="hr-assistant-manager"/>
    <w:p>
      <w:pPr>
        <w:pStyle w:val="Heading3"/>
      </w:pPr>
      <w:r>
        <w:rPr>
          <w:bCs/>
          <w:b/>
        </w:rPr>
        <w:t xml:space="preserve">HR Assistant Manager</w:t>
      </w:r>
    </w:p>
    <w:p>
      <w:pPr>
        <w:pStyle w:val="FirstParagraph"/>
      </w:pPr>
      <w:r>
        <w:rPr>
          <w:iCs/>
          <w:i/>
        </w:rPr>
        <w:t xml:space="preserve">African Development Bank (Abuja Office)</w:t>
      </w:r>
      <w:r>
        <w:t xml:space="preserve"> </w:t>
      </w:r>
      <w:r>
        <w:t xml:space="preserve">| March 2011 – April 2014</w:t>
      </w:r>
      <w:r>
        <w:br/>
      </w:r>
      <w:r>
        <w:t xml:space="preserve">- Assisted in the development of HR strategies to support the bank’s mission of economic development in Nigeria and other African countries.</w:t>
      </w:r>
      <w:r>
        <w:br/>
      </w:r>
      <w:r>
        <w:t xml:space="preserve">- Conducted regular employee surveys to gauge job satisfaction, leading to a 20% improvement in engagement scores.</w:t>
      </w:r>
      <w:r>
        <w:br/>
      </w:r>
      <w:r>
        <w:t xml:space="preserve">- Coordinated with local authorities to ensure compliance with labor standards and workplace safety regulations in Abuja.</w:t>
      </w:r>
    </w:p>
    <w:bookmarkEnd w:id="25"/>
    <w:bookmarkEnd w:id="26"/>
    <w:bookmarkStart w:id="27" w:name="education"/>
    <w:p>
      <w:pPr>
        <w:pStyle w:val="Heading2"/>
      </w:pPr>
      <w:r>
        <w:rPr>
          <w:bCs/>
          <w:b/>
        </w:rPr>
        <w:t xml:space="preserve">Education</w:t>
      </w:r>
    </w:p>
    <w:p>
      <w:pPr>
        <w:pStyle w:val="FirstParagraph"/>
      </w:pPr>
      <w:r>
        <w:rPr>
          <w:bCs/>
          <w:b/>
        </w:rPr>
        <w:t xml:space="preserve">Bachelor of Science in Human Resource Management</w:t>
      </w:r>
      <w:r>
        <w:br/>
      </w:r>
      <w:r>
        <w:t xml:space="preserve">University of Abuja, Nigeria | 2007 – 2011</w:t>
      </w:r>
      <w:r>
        <w:br/>
      </w:r>
      <w:r>
        <w:t xml:space="preserve">- Graduated with honors, focusing on organizational behavior and employment law.</w:t>
      </w:r>
      <w:r>
        <w:br/>
      </w:r>
      <w:r>
        <w:t xml:space="preserve">- Participated in internships with leading corporations in Abuja to gain hands-on experience.</w:t>
      </w:r>
    </w:p>
    <w:p>
      <w:pPr>
        <w:pStyle w:val="BodyText"/>
      </w:pPr>
      <w:r>
        <w:rPr>
          <w:bCs/>
          <w:b/>
        </w:rPr>
        <w:t xml:space="preserve">Master of Business Administration (MBA)</w:t>
      </w:r>
      <w:r>
        <w:br/>
      </w:r>
      <w:r>
        <w:t xml:space="preserve">Lagos Business School, Nigeria | 2013 – 2015</w:t>
      </w:r>
      <w:r>
        <w:br/>
      </w:r>
      <w:r>
        <w:t xml:space="preserve">- Specialized in Strategic Human Resource Management and Leadership Development.</w:t>
      </w:r>
      <w:r>
        <w:br/>
      </w:r>
      <w:r>
        <w:t xml:space="preserve">- Conducted research on HR challenges in Nigerian organizations, published in the Journal of African Business.</w:t>
      </w:r>
    </w:p>
    <w:bookmarkEnd w:id="27"/>
    <w:bookmarkStart w:id="28" w:name="skills"/>
    <w:p>
      <w:pPr>
        <w:pStyle w:val="Heading2"/>
      </w:pPr>
      <w:r>
        <w:rPr>
          <w:bCs/>
          <w:b/>
        </w:rPr>
        <w:t xml:space="preserve">Skills</w:t>
      </w:r>
    </w:p>
    <w:p>
      <w:pPr>
        <w:numPr>
          <w:ilvl w:val="0"/>
          <w:numId w:val="1001"/>
        </w:numPr>
        <w:pStyle w:val="Compact"/>
      </w:pPr>
      <w:r>
        <w:t xml:space="preserve">Strategic Workforce Planning</w:t>
      </w:r>
    </w:p>
    <w:p>
      <w:pPr>
        <w:numPr>
          <w:ilvl w:val="0"/>
          <w:numId w:val="1001"/>
        </w:numPr>
        <w:pStyle w:val="Compact"/>
      </w:pPr>
      <w:r>
        <w:t xml:space="preserve">Talent Acquisition and Retention</w:t>
      </w:r>
    </w:p>
    <w:p>
      <w:pPr>
        <w:numPr>
          <w:ilvl w:val="0"/>
          <w:numId w:val="1001"/>
        </w:numPr>
        <w:pStyle w:val="Compact"/>
      </w:pPr>
      <w:r>
        <w:t xml:space="preserve">Employee Relations and Conflict Resolution</w:t>
      </w:r>
    </w:p>
    <w:p>
      <w:pPr>
        <w:numPr>
          <w:ilvl w:val="0"/>
          <w:numId w:val="1001"/>
        </w:numPr>
        <w:pStyle w:val="Compact"/>
      </w:pPr>
      <w:r>
        <w:t xml:space="preserve">Training and Development Programs</w:t>
      </w:r>
    </w:p>
    <w:p>
      <w:pPr>
        <w:numPr>
          <w:ilvl w:val="0"/>
          <w:numId w:val="1001"/>
        </w:numPr>
        <w:pStyle w:val="Compact"/>
      </w:pPr>
      <w:r>
        <w:t xml:space="preserve">Labor Law Compliance (Nigeria)</w:t>
      </w:r>
    </w:p>
    <w:p>
      <w:pPr>
        <w:numPr>
          <w:ilvl w:val="0"/>
          <w:numId w:val="1001"/>
        </w:numPr>
        <w:pStyle w:val="Compact"/>
      </w:pPr>
      <w:r>
        <w:t xml:space="preserve">Performance Management Systems</w:t>
      </w:r>
    </w:p>
    <w:p>
      <w:pPr>
        <w:numPr>
          <w:ilvl w:val="0"/>
          <w:numId w:val="1001"/>
        </w:numPr>
        <w:pStyle w:val="Compact"/>
      </w:pPr>
      <w:r>
        <w:t xml:space="preserve">HR Information Systems (HRIS)</w:t>
      </w:r>
    </w:p>
    <w:bookmarkEnd w:id="28"/>
    <w:bookmarkStart w:id="29" w:name="certifications"/>
    <w:p>
      <w:pPr>
        <w:pStyle w:val="Heading2"/>
      </w:pPr>
      <w:r>
        <w:rPr>
          <w:bCs/>
          <w:b/>
        </w:rPr>
        <w:t xml:space="preserve">Certifications</w:t>
      </w:r>
    </w:p>
    <w:p>
      <w:pPr>
        <w:numPr>
          <w:ilvl w:val="0"/>
          <w:numId w:val="1002"/>
        </w:numPr>
        <w:pStyle w:val="Compact"/>
      </w:pPr>
      <w:r>
        <w:t xml:space="preserve">Professional in Human Resources (PHR) – Society for Human Resource Management (SHRM), 2019</w:t>
      </w:r>
    </w:p>
    <w:p>
      <w:pPr>
        <w:numPr>
          <w:ilvl w:val="0"/>
          <w:numId w:val="1002"/>
        </w:numPr>
        <w:pStyle w:val="Compact"/>
      </w:pPr>
      <w:r>
        <w:t xml:space="preserve">Chartered Institute of Personnel Management of Nigeria (CIPMN) Certification, 2016</w:t>
      </w:r>
    </w:p>
    <w:p>
      <w:pPr>
        <w:numPr>
          <w:ilvl w:val="0"/>
          <w:numId w:val="1002"/>
        </w:numPr>
        <w:pStyle w:val="Compact"/>
      </w:pPr>
      <w:r>
        <w:t xml:space="preserve">Advanced Training in Labor Law and Compliance – Nigerian Labour Law Institute, Abuja, 2018</w:t>
      </w:r>
    </w:p>
    <w:bookmarkEnd w:id="29"/>
    <w:bookmarkStart w:id="30" w:name="languages"/>
    <w:p>
      <w:pPr>
        <w:pStyle w:val="Heading2"/>
      </w:pPr>
      <w:r>
        <w:rPr>
          <w:bCs/>
          <w:b/>
        </w:rPr>
        <w:t xml:space="preserve">Languages</w:t>
      </w:r>
    </w:p>
    <w:p>
      <w:pPr>
        <w:numPr>
          <w:ilvl w:val="0"/>
          <w:numId w:val="1003"/>
        </w:numPr>
        <w:pStyle w:val="Compact"/>
      </w:pPr>
      <w:r>
        <w:t xml:space="preserve">English (Native)</w:t>
      </w:r>
    </w:p>
    <w:p>
      <w:pPr>
        <w:numPr>
          <w:ilvl w:val="0"/>
          <w:numId w:val="1003"/>
        </w:numPr>
        <w:pStyle w:val="Compact"/>
      </w:pPr>
      <w:r>
        <w:t xml:space="preserve">Hausa (Proficient)</w:t>
      </w:r>
    </w:p>
    <w:p>
      <w:pPr>
        <w:numPr>
          <w:ilvl w:val="0"/>
          <w:numId w:val="1003"/>
        </w:numPr>
        <w:pStyle w:val="Compact"/>
      </w:pPr>
      <w:r>
        <w:t xml:space="preserve">Yoruba (Basic)</w:t>
      </w:r>
    </w:p>
    <w:bookmarkEnd w:id="30"/>
    <w:bookmarkStart w:id="31" w:name="professional-affiliations"/>
    <w:p>
      <w:pPr>
        <w:pStyle w:val="Heading2"/>
      </w:pPr>
      <w:r>
        <w:rPr>
          <w:bCs/>
          <w:b/>
        </w:rPr>
        <w:t xml:space="preserve">Professional Affiliations</w:t>
      </w:r>
    </w:p>
    <w:p>
      <w:pPr>
        <w:numPr>
          <w:ilvl w:val="0"/>
          <w:numId w:val="1004"/>
        </w:numPr>
        <w:pStyle w:val="Compact"/>
      </w:pPr>
      <w:r>
        <w:t xml:space="preserve">Member, Society for Human Resource Management (SHRM), Nigeria Chapter</w:t>
      </w:r>
    </w:p>
    <w:p>
      <w:pPr>
        <w:numPr>
          <w:ilvl w:val="0"/>
          <w:numId w:val="1004"/>
        </w:numPr>
        <w:pStyle w:val="Compact"/>
      </w:pPr>
      <w:r>
        <w:t xml:space="preserve">Member, Chartered Institute of Personnel Management of Nigeria (CIPMN)</w:t>
      </w:r>
    </w:p>
    <w:p>
      <w:pPr>
        <w:numPr>
          <w:ilvl w:val="0"/>
          <w:numId w:val="1004"/>
        </w:numPr>
        <w:pStyle w:val="Compact"/>
      </w:pPr>
      <w:r>
        <w:t xml:space="preserve">Volunteer, Abuja HR Professionals Network – Mentoring junior HR professionals in the region.</w:t>
      </w:r>
    </w:p>
    <w:bookmarkEnd w:id="31"/>
    <w:bookmarkStart w:id="32" w:name="additional-information"/>
    <w:p>
      <w:pPr>
        <w:pStyle w:val="Heading2"/>
      </w:pPr>
      <w:r>
        <w:rPr>
          <w:bCs/>
          <w:b/>
        </w:rPr>
        <w:t xml:space="preserve">Additional Information</w:t>
      </w:r>
    </w:p>
    <w:p>
      <w:pPr>
        <w:pStyle w:val="FirstParagraph"/>
      </w:pPr>
      <w:r>
        <w:t xml:space="preserve">As a Human Resources Manager in Nigeria Abuja, I have consistently demonstrated a commitment to excellence and adaptability. My work has been instrumental in shaping HR policies that align with the unique demands of the Nigerian market, including navigating regulatory frameworks and fostering inclusivity. I am passionate about leveraging technology to enhance HR processes and believe in building long-term relationships with employees to drive organizational success.</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2025-11-30T09:54:51Z</dcterms:created>
  <dcterms:modified xsi:type="dcterms:W3CDTF">2025-11-30T09:54:51Z</dcterms:modified>
</cp:coreProperties>
</file>

<file path=docProps/custom.xml><?xml version="1.0" encoding="utf-8"?>
<Properties xmlns="http://schemas.openxmlformats.org/officeDocument/2006/custom-properties" xmlns:vt="http://schemas.openxmlformats.org/officeDocument/2006/docPropsVTypes"/>
</file>