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ana.lopez.hr@valencia.es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results-driven Human Resources Manager with over a decade of experience in talent acquisition, employee relations, and organizational development. Proven expertise in creating inclusive workplace cultures and aligning HR strategies with business objectives. A strong advocate for employee well-being and professional growth, specifically within the dynamic economic landscape of Spain Valencia.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Multinational Tech Corporation (Valencia)</w:t>
      </w:r>
      <w:r>
        <w:br/>
      </w:r>
      <w:r>
        <w:t xml:space="preserve">July 2019 – Present</w:t>
      </w:r>
      <w:r>
        <w:br/>
      </w:r>
      <w:r>
        <w:t xml:space="preserve">- Led a team of 15 HR professionals to streamline recruitment processes, reducing time-to-hire by 25% and improving candidate quality.</w:t>
      </w:r>
      <w:r>
        <w:br/>
      </w:r>
      <w:r>
        <w:t xml:space="preserve">- Implemented a comprehensive employee engagement program in Spain Valencia, resulting in a 30% increase in employee satisfaction scores.</w:t>
      </w:r>
      <w:r>
        <w:br/>
      </w:r>
      <w:r>
        <w:t xml:space="preserve">- Collaborated with local government agencies and educational institutions in Valencia to establish internship programs, enhancing talent pipeline for the region.</w:t>
      </w:r>
      <w:r>
        <w:br/>
      </w:r>
      <w:r>
        <w:t xml:space="preserve">- Developed and executed diversity and inclusion initiatives aligned with Spanish labor laws, fostering a more equitable workplace.</w:t>
      </w:r>
    </w:p>
    <w:bookmarkEnd w:id="22"/>
    <w:bookmarkStart w:id="23" w:name="hr-business-partner"/>
    <w:p>
      <w:pPr>
        <w:pStyle w:val="Heading3"/>
      </w:pPr>
      <w:r>
        <w:t xml:space="preserve">HR Business Partner</w:t>
      </w:r>
    </w:p>
    <w:p>
      <w:pPr>
        <w:pStyle w:val="FirstParagraph"/>
      </w:pPr>
      <w:r>
        <w:rPr>
          <w:bCs/>
          <w:b/>
        </w:rPr>
        <w:t xml:space="preserve">Valencia-based Manufacturing Firm</w:t>
      </w:r>
      <w:r>
        <w:br/>
      </w:r>
      <w:r>
        <w:t xml:space="preserve">March 2016 – June 2019</w:t>
      </w:r>
      <w:r>
        <w:br/>
      </w:r>
      <w:r>
        <w:t xml:space="preserve">- Spearheaded the redesign of performance management systems, integrating Spanish labor regulations and local cultural practices.</w:t>
      </w:r>
      <w:r>
        <w:br/>
      </w:r>
      <w:r>
        <w:t xml:space="preserve">- Conducted regular audits of workplace safety protocols in compliance with Spain Valencia’s occupational health standards.</w:t>
      </w:r>
      <w:r>
        <w:br/>
      </w:r>
      <w:r>
        <w:t xml:space="preserve">- Provided strategic guidance to department heads on conflict resolution and team development, improving cross-functional collaboration.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Regional Recruitment Agency (Valencia)</w:t>
      </w:r>
      <w:r>
        <w:br/>
      </w:r>
      <w:r>
        <w:t xml:space="preserve">January 2012 – February 2016</w:t>
      </w:r>
      <w:r>
        <w:br/>
      </w:r>
      <w:r>
        <w:t xml:space="preserve">- Managed end-to-end recruitment for over 500 professionals across sectors in Spain Valencia, focusing on high-demand industries like technology and hospitality.</w:t>
      </w:r>
      <w:r>
        <w:br/>
      </w:r>
      <w:r>
        <w:t xml:space="preserve">- Built partnerships with local universities to create internship and graduate programs, strengthening the regional talent pool.</w:t>
      </w:r>
      <w:r>
        <w:br/>
      </w:r>
      <w:r>
        <w:t xml:space="preserve">- Introduced an employee retention strategy that reduced turnover by 18% within two years.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in-human-resources-management"/>
    <w:p>
      <w:pPr>
        <w:pStyle w:val="Heading3"/>
      </w:pPr>
      <w:r>
        <w:t xml:space="preserve">Master’s in Human Resources Management</w:t>
      </w:r>
    </w:p>
    <w:p>
      <w:pPr>
        <w:pStyle w:val="FirstParagraph"/>
      </w:pPr>
      <w:r>
        <w:rPr>
          <w:bCs/>
          <w:b/>
        </w:rPr>
        <w:t xml:space="preserve">University of Valencia, Spain</w:t>
      </w:r>
      <w:r>
        <w:br/>
      </w:r>
      <w:r>
        <w:t xml:space="preserve">Graduated: June 2011</w:t>
      </w:r>
      <w:r>
        <w:br/>
      </w:r>
      <w:r>
        <w:t xml:space="preserve">- Specialized in labor law, organizational behavior, and HR analytics with a focus on the European market.</w:t>
      </w:r>
    </w:p>
    <w:bookmarkEnd w:id="26"/>
    <w:bookmarkStart w:id="27" w:name="bachelors-in-psychology"/>
    <w:p>
      <w:pPr>
        <w:pStyle w:val="Heading3"/>
      </w:pPr>
      <w:r>
        <w:t xml:space="preserve">Bachelor’s in Psychology</w:t>
      </w:r>
    </w:p>
    <w:p>
      <w:pPr>
        <w:pStyle w:val="FirstParagraph"/>
      </w:pPr>
      <w:r>
        <w:rPr>
          <w:bCs/>
          <w:b/>
        </w:rPr>
        <w:t xml:space="preserve">Complutense University of Madrid, Spain</w:t>
      </w:r>
      <w:r>
        <w:br/>
      </w:r>
      <w:r>
        <w:t xml:space="preserve">Graduated: June 2008</w:t>
      </w:r>
      <w:r>
        <w:br/>
      </w:r>
      <w:r>
        <w:t xml:space="preserve">- Relevant coursework included human resource management, industrial psychology, and cross-cultural communication.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SHRM-SCP (Senior Certified Professional)</w:t>
      </w:r>
      <w:r>
        <w:t xml:space="preserve"> </w:t>
      </w:r>
      <w:r>
        <w:t xml:space="preserve">– Society for Human Resource Management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HRBP Certification</w:t>
      </w:r>
      <w:r>
        <w:t xml:space="preserve"> </w:t>
      </w:r>
      <w:r>
        <w:t xml:space="preserve">– Global HR Institute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 </w:t>
      </w:r>
      <w:r>
        <w:t xml:space="preserve">– Spanish Association of Human Resources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Labor Law Specialist</w:t>
      </w:r>
      <w:r>
        <w:t xml:space="preserve"> </w:t>
      </w:r>
      <w:r>
        <w:t xml:space="preserve">– Valencia Bar Association (2020)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HR Strategy:</w:t>
      </w:r>
      <w:r>
        <w:t xml:space="preserve"> </w:t>
      </w:r>
      <w:r>
        <w:t xml:space="preserve">Expertise in aligning HR practices with business goals, particularly in Spain’s competitive markets.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Proficient in sourcing, interviewing, and onboarding professionals across industries in Valencia.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conflict resolution and mediation skills with experience managing labor disputes under Spanish law.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 Laws:</w:t>
      </w:r>
      <w:r>
        <w:t xml:space="preserve"> </w:t>
      </w:r>
      <w:r>
        <w:t xml:space="preserve">In-depth knowledge of Spain’s labor code, including regulations specific to Valencia.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HR Technology:</w:t>
      </w:r>
      <w:r>
        <w:t xml:space="preserve"> </w:t>
      </w:r>
      <w:r>
        <w:t xml:space="preserve">Advanced proficiency in HRIS systems like SAP SuccessFactors and Workday, tailored for European compliance.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 (Valencia’s regional language).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employee-well-being-initiative-valencia"/>
    <w:p>
      <w:pPr>
        <w:pStyle w:val="Heading3"/>
      </w:pPr>
      <w:r>
        <w:t xml:space="preserve">Employee Well-being Initiative (Valencia)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Launched a mental health and work-life balance program for employees in Spain Valencia, including access to counseling services and flexible working hours.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Resulted in a 40% reduction in absenteeism and a 25% increase in productivity within the first year.</w:t>
      </w:r>
    </w:p>
    <w:bookmarkEnd w:id="31"/>
    <w:bookmarkStart w:id="32" w:name="diversity-inclusion-program"/>
    <w:p>
      <w:pPr>
        <w:pStyle w:val="Heading3"/>
      </w:pPr>
      <w:r>
        <w:t xml:space="preserve">Diversity &amp; Inclusion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initiative to promote gender equality and cultural inclusion, particularly for immigrant workers in Valencia’s manufacturing sector.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Achieved a 50% increase in female leadership roles and improved workplace harmony among diverse teams.</w:t>
      </w:r>
    </w:p>
    <w:bookmarkEnd w:id="32"/>
    <w:bookmarkEnd w:id="33"/>
    <w:bookmarkStart w:id="34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Spanish HR Association (AEHR) – Active participant in Valencia’s local chapters.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young professionals through the Valencia Chamber of Commerce, focusing on HR career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Presenter:</w:t>
      </w:r>
      <w:r>
        <w:t xml:space="preserve"> </w:t>
      </w:r>
      <w:r>
        <w:t xml:space="preserve">Speaker at the 2023 Valencian HR Summit on “Innovative Recruitment Strategies in a Post-Pandemic Era.”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2026-07-20T02:00:27Z</dcterms:created>
  <dcterms:modified xsi:type="dcterms:W3CDTF">2026-07-20T02:00:27Z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