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Kigali</w:t>
      </w:r>
      <w:r>
        <w:br/>
      </w:r>
      <w:r>
        <w:rPr>
          <w:bCs/>
          <w:b/>
        </w:rPr>
        <w:t xml:space="preserve">Email:</w:t>
      </w:r>
      <w:r>
        <w:t xml:space="preserve"> </w:t>
      </w:r>
      <w:r>
        <w:t xml:space="preserve">john.kigali@hrm.com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a decade of expertise in talent acquisition, employee relations, and organizational development. Proven track record in managing human resources operations for multinational and local companies across Tanzania Dar es Salaam. Committed to fostering inclusive workplace cultures, enhancing employee engagement, and aligning HR strategies with business objectives. Skilled in navigating the unique challenges of the Tanzanian labor market while promoting compliance with national labor laws.</w:t>
      </w:r>
    </w:p>
    <w:bookmarkEnd w:id="21"/>
    <w:bookmarkStart w:id="24" w:name="work-experience"/>
    <w:p>
      <w:pPr>
        <w:pStyle w:val="Heading2"/>
      </w:pPr>
      <w:r>
        <w:t xml:space="preserve">Work Experience</w:t>
      </w:r>
    </w:p>
    <w:bookmarkStart w:id="22" w:name="Xd8286dd7bb64ade3eeb81cdb1cf2b63d369ce5f"/>
    <w:p>
      <w:pPr>
        <w:pStyle w:val="Heading3"/>
      </w:pPr>
      <w:r>
        <w:rPr>
          <w:bCs/>
          <w:b/>
        </w:rPr>
        <w:t xml:space="preserve">Human Resources Manager</w:t>
      </w:r>
      <w:r>
        <w:br/>
      </w:r>
      <w:r>
        <w:t xml:space="preserve">ABC Limited, Dar es Salaam, Tanzania</w:t>
      </w:r>
      <w:r>
        <w:br/>
      </w:r>
      <w:r>
        <w:t xml:space="preserve">January 2018 – Present</w:t>
      </w:r>
    </w:p>
    <w:p>
      <w:pPr>
        <w:numPr>
          <w:ilvl w:val="0"/>
          <w:numId w:val="1001"/>
        </w:numPr>
        <w:pStyle w:val="Compact"/>
      </w:pPr>
      <w:r>
        <w:t xml:space="preserve">Overseeing end-to-end HR functions, including recruitment, training, performance management, and employee relations for a workforce of 500+ employees across multiple departments in Dar es Salaam.</w:t>
      </w:r>
    </w:p>
    <w:p>
      <w:pPr>
        <w:numPr>
          <w:ilvl w:val="0"/>
          <w:numId w:val="1001"/>
        </w:numPr>
        <w:pStyle w:val="Compact"/>
      </w:pPr>
      <w:r>
        <w:t xml:space="preserve">Developed and implemented a comprehensive talent acquisition strategy that reduced hiring cycles by 30% within two years, leveraging local partnerships with universities and vocational institutions in Tanzania.</w:t>
      </w:r>
    </w:p>
    <w:p>
      <w:pPr>
        <w:numPr>
          <w:ilvl w:val="0"/>
          <w:numId w:val="1001"/>
        </w:numPr>
        <w:pStyle w:val="Compact"/>
      </w:pPr>
      <w:r>
        <w:t xml:space="preserve">Established a robust employee engagement program, resulting in a 25% increase in employee satisfaction scores as measured by annual surveys conducted in Dar es Salaam.</w:t>
      </w:r>
    </w:p>
    <w:p>
      <w:pPr>
        <w:numPr>
          <w:ilvl w:val="0"/>
          <w:numId w:val="1001"/>
        </w:numPr>
        <w:pStyle w:val="Compact"/>
      </w:pPr>
      <w:r>
        <w:t xml:space="preserve">Ensured compliance with Tanzanian labor laws and regulations, including the Employment Act (2009) and the National Social Security Fund (NSSF) guidelines, while maintaining a zero-legal dispute record for three consecutive years.</w:t>
      </w:r>
    </w:p>
    <w:p>
      <w:pPr>
        <w:numPr>
          <w:ilvl w:val="0"/>
          <w:numId w:val="1001"/>
        </w:numPr>
        <w:pStyle w:val="Compact"/>
      </w:pPr>
      <w:r>
        <w:t xml:space="preserve">Played a pivotal role in designing and rolling out a leadership development program for middle managers in Tanzania Dar es Salaam, which improved internal promotions by 40%.</w:t>
      </w:r>
    </w:p>
    <w:bookmarkEnd w:id="22"/>
    <w:bookmarkStart w:id="23" w:name="X2817d8eec7985219fd31d62124031459f6e65ce"/>
    <w:p>
      <w:pPr>
        <w:pStyle w:val="Heading3"/>
      </w:pPr>
      <w:r>
        <w:rPr>
          <w:bCs/>
          <w:b/>
        </w:rPr>
        <w:t xml:space="preserve">HR Coordinator</w:t>
      </w:r>
      <w:r>
        <w:br/>
      </w:r>
      <w:r>
        <w:t xml:space="preserve">XYZ Enterprises, Dar es Salaam, Tanzania</w:t>
      </w:r>
      <w:r>
        <w:br/>
      </w:r>
      <w:r>
        <w:t xml:space="preserve">May 2015 – December 2017</w:t>
      </w:r>
    </w:p>
    <w:p>
      <w:pPr>
        <w:numPr>
          <w:ilvl w:val="0"/>
          <w:numId w:val="1002"/>
        </w:numPr>
        <w:pStyle w:val="Compact"/>
      </w:pPr>
      <w:r>
        <w:t xml:space="preserve">Managed day-to-day HR operations for a growing organization with over 200 employees in Dar es Salaam, focusing on payroll processing, benefits administration, and employee onboarding.</w:t>
      </w:r>
    </w:p>
    <w:p>
      <w:pPr>
        <w:numPr>
          <w:ilvl w:val="0"/>
          <w:numId w:val="1002"/>
        </w:numPr>
        <w:pStyle w:val="Compact"/>
      </w:pPr>
      <w:r>
        <w:t xml:space="preserve">Collaborated with department heads to identify skill gaps and design training programs tailored to the needs of Tanzanian workers, improving productivity by 18%.</w:t>
      </w:r>
    </w:p>
    <w:p>
      <w:pPr>
        <w:numPr>
          <w:ilvl w:val="0"/>
          <w:numId w:val="1002"/>
        </w:numPr>
        <w:pStyle w:val="Compact"/>
      </w:pPr>
      <w:r>
        <w:t xml:space="preserve">Implemented a digital HR management system that streamlined leave approvals and attendance tracking, reducing administrative workload by 20%.</w:t>
      </w:r>
    </w:p>
    <w:p>
      <w:pPr>
        <w:numPr>
          <w:ilvl w:val="0"/>
          <w:numId w:val="1002"/>
        </w:numPr>
        <w:pStyle w:val="Compact"/>
      </w:pPr>
      <w:r>
        <w:t xml:space="preserve">Supported the HR team in resolving workplace conflicts through mediation and conflict resolution techniques aligned with Tanzanian cultural values.</w:t>
      </w:r>
    </w:p>
    <w:bookmarkEnd w:id="23"/>
    <w:bookmarkEnd w:id="24"/>
    <w:bookmarkStart w:id="27" w:name="education-and-certifications"/>
    <w:p>
      <w:pPr>
        <w:pStyle w:val="Heading2"/>
      </w:pPr>
      <w:r>
        <w:t xml:space="preserve">Education and Certifications</w:t>
      </w:r>
    </w:p>
    <w:bookmarkStart w:id="25" w:name="X0b8a073594048d69a9d525360942da12f8c17ef"/>
    <w:p>
      <w:pPr>
        <w:pStyle w:val="Heading3"/>
      </w:pPr>
      <w:r>
        <w:rPr>
          <w:bCs/>
          <w:b/>
        </w:rPr>
        <w:t xml:space="preserve">Bachelor of Arts in Human Resource Management</w:t>
      </w:r>
      <w:r>
        <w:br/>
      </w:r>
      <w:r>
        <w:t xml:space="preserve">University of Dar es Salaam, Tanzania</w:t>
      </w:r>
      <w:r>
        <w:br/>
      </w:r>
      <w:r>
        <w:t xml:space="preserve">Graduated: 2014</w:t>
      </w:r>
    </w:p>
    <w:p>
      <w:pPr>
        <w:pStyle w:val="FirstParagraph"/>
      </w:pPr>
      <w:r>
        <w:t xml:space="preserve">Relevant coursework included labor relations, organizational behavior, and human resource development. Thesis focused on "The Role of HR in Enhancing Employee Retention in Tanzanian SMEs."</w:t>
      </w:r>
    </w:p>
    <w:bookmarkEnd w:id="25"/>
    <w:bookmarkStart w:id="26" w:name="professional-certifications"/>
    <w:p>
      <w:pPr>
        <w:pStyle w:val="Heading3"/>
      </w:pPr>
      <w:r>
        <w:rPr>
          <w:bCs/>
          <w:b/>
        </w:rPr>
        <w:t xml:space="preserve">Professional Certifications</w:t>
      </w:r>
    </w:p>
    <w:p>
      <w:pPr>
        <w:numPr>
          <w:ilvl w:val="0"/>
          <w:numId w:val="1003"/>
        </w:numPr>
        <w:pStyle w:val="Compact"/>
      </w:pPr>
      <w:r>
        <w:rPr>
          <w:bCs/>
          <w:b/>
        </w:rPr>
        <w:t xml:space="preserve">Certified Human Resources Professional (CHRP)</w:t>
      </w:r>
      <w:r>
        <w:t xml:space="preserve"> </w:t>
      </w:r>
      <w:r>
        <w:t xml:space="preserve">– Human Resources Certification Institute, 2016</w:t>
      </w:r>
    </w:p>
    <w:p>
      <w:pPr>
        <w:numPr>
          <w:ilvl w:val="0"/>
          <w:numId w:val="1003"/>
        </w:numPr>
        <w:pStyle w:val="Compact"/>
      </w:pPr>
      <w:r>
        <w:rPr>
          <w:bCs/>
          <w:b/>
        </w:rPr>
        <w:t xml:space="preserve">Tanzania Labor Law Compliance Training</w:t>
      </w:r>
      <w:r>
        <w:t xml:space="preserve"> </w:t>
      </w:r>
      <w:r>
        <w:t xml:space="preserve">– National Institute of Public Administration (NIPA), Dar es Salaam, 2017</w:t>
      </w:r>
    </w:p>
    <w:p>
      <w:pPr>
        <w:numPr>
          <w:ilvl w:val="0"/>
          <w:numId w:val="1003"/>
        </w:numPr>
        <w:pStyle w:val="Compact"/>
      </w:pPr>
      <w:r>
        <w:rPr>
          <w:bCs/>
          <w:b/>
        </w:rPr>
        <w:t xml:space="preserve">Leadership and Management Development Program</w:t>
      </w:r>
      <w:r>
        <w:t xml:space="preserve"> </w:t>
      </w:r>
      <w:r>
        <w:t xml:space="preserve">– African Leadership Academy, 2019</w:t>
      </w:r>
    </w:p>
    <w:bookmarkEnd w:id="26"/>
    <w:bookmarkEnd w:id="27"/>
    <w:bookmarkStart w:id="28" w:name="skills-and-competencies"/>
    <w:p>
      <w:pPr>
        <w:pStyle w:val="Heading2"/>
      </w:pPr>
      <w:r>
        <w:t xml:space="preserve">Skills and Competencies</w:t>
      </w:r>
    </w:p>
    <w:p>
      <w:pPr>
        <w:numPr>
          <w:ilvl w:val="0"/>
          <w:numId w:val="1004"/>
        </w:numPr>
        <w:pStyle w:val="Compact"/>
      </w:pPr>
      <w:r>
        <w:rPr>
          <w:bCs/>
          <w:b/>
        </w:rPr>
        <w:t xml:space="preserve">Strategic HR Planning:</w:t>
      </w:r>
      <w:r>
        <w:t xml:space="preserve"> </w:t>
      </w:r>
      <w:r>
        <w:t xml:space="preserve">Experience in aligning HR strategies with organizational goals in Tanzania Dar es Salaam.</w:t>
      </w:r>
    </w:p>
    <w:p>
      <w:pPr>
        <w:numPr>
          <w:ilvl w:val="0"/>
          <w:numId w:val="1004"/>
        </w:numPr>
        <w:pStyle w:val="Compact"/>
      </w:pPr>
      <w:r>
        <w:rPr>
          <w:bCs/>
          <w:b/>
        </w:rPr>
        <w:t xml:space="preserve">Talent Acquisition:</w:t>
      </w:r>
      <w:r>
        <w:t xml:space="preserve"> </w:t>
      </w:r>
      <w:r>
        <w:t xml:space="preserve">Proficient in sourcing, interviewing, and onboarding talent for diverse industries across Tanzania.</w:t>
      </w:r>
    </w:p>
    <w:p>
      <w:pPr>
        <w:numPr>
          <w:ilvl w:val="0"/>
          <w:numId w:val="1004"/>
        </w:numPr>
        <w:pStyle w:val="Compact"/>
      </w:pPr>
      <w:r>
        <w:rPr>
          <w:bCs/>
          <w:b/>
        </w:rPr>
        <w:t xml:space="preserve">Employee Relations:</w:t>
      </w:r>
      <w:r>
        <w:t xml:space="preserve"> </w:t>
      </w:r>
      <w:r>
        <w:t xml:space="preserve">Skilled in resolving workplace disputes and fostering positive employer-employee relationships in a culturally sensitive manner.</w:t>
      </w:r>
    </w:p>
    <w:p>
      <w:pPr>
        <w:numPr>
          <w:ilvl w:val="0"/>
          <w:numId w:val="1004"/>
        </w:numPr>
        <w:pStyle w:val="Compact"/>
      </w:pPr>
      <w:r>
        <w:rPr>
          <w:bCs/>
          <w:b/>
        </w:rPr>
        <w:t xml:space="preserve">Training &amp; Development:</w:t>
      </w:r>
      <w:r>
        <w:t xml:space="preserve"> </w:t>
      </w:r>
      <w:r>
        <w:t xml:space="preserve">Designed and delivered training programs for employees in Dar es Salaam, focusing on soft skills, technical competencies, and compliance.</w:t>
      </w:r>
    </w:p>
    <w:p>
      <w:pPr>
        <w:numPr>
          <w:ilvl w:val="0"/>
          <w:numId w:val="1004"/>
        </w:numPr>
        <w:pStyle w:val="Compact"/>
      </w:pPr>
      <w:r>
        <w:rPr>
          <w:bCs/>
          <w:b/>
        </w:rPr>
        <w:t xml:space="preserve">Compliance &amp; Legal Knowledge:</w:t>
      </w:r>
      <w:r>
        <w:t xml:space="preserve"> </w:t>
      </w:r>
      <w:r>
        <w:t xml:space="preserve">Deep understanding of Tanzanian labor laws, including the Employment Act (2009) and NSSF regulations.</w:t>
      </w:r>
    </w:p>
    <w:p>
      <w:pPr>
        <w:numPr>
          <w:ilvl w:val="0"/>
          <w:numId w:val="1004"/>
        </w:numPr>
        <w:pStyle w:val="Compact"/>
      </w:pPr>
      <w:r>
        <w:rPr>
          <w:bCs/>
          <w:b/>
        </w:rPr>
        <w:t xml:space="preserve">Technology Proficiency:</w:t>
      </w:r>
      <w:r>
        <w:t xml:space="preserve"> </w:t>
      </w:r>
      <w:r>
        <w:t xml:space="preserve">Familiar with HR information systems (HRIS) such as SAP SuccessFactors and Workday, tailored for Tanzanian organizations.</w:t>
      </w:r>
    </w:p>
    <w:bookmarkEnd w:id="28"/>
    <w:bookmarkStart w:id="29" w:name="languages"/>
    <w:p>
      <w:pPr>
        <w:pStyle w:val="Heading2"/>
      </w:pPr>
      <w:r>
        <w:t xml:space="preserve">Languages</w:t>
      </w:r>
    </w:p>
    <w:p>
      <w:pPr>
        <w:numPr>
          <w:ilvl w:val="0"/>
          <w:numId w:val="1005"/>
        </w:numPr>
        <w:pStyle w:val="Compact"/>
      </w:pPr>
      <w:r>
        <w:rPr>
          <w:bCs/>
          <w:b/>
        </w:rPr>
        <w:t xml:space="preserve">English:</w:t>
      </w:r>
      <w:r>
        <w:t xml:space="preserve"> </w:t>
      </w:r>
      <w:r>
        <w:t xml:space="preserve">Native proficiency, with experience in formal business communication in Dar es Salaam.</w:t>
      </w:r>
    </w:p>
    <w:p>
      <w:pPr>
        <w:numPr>
          <w:ilvl w:val="0"/>
          <w:numId w:val="1005"/>
        </w:numPr>
        <w:pStyle w:val="Compact"/>
      </w:pPr>
      <w:r>
        <w:rPr>
          <w:bCs/>
          <w:b/>
        </w:rPr>
        <w:t xml:space="preserve">Swahili:</w:t>
      </w:r>
      <w:r>
        <w:t xml:space="preserve"> </w:t>
      </w:r>
      <w:r>
        <w:t xml:space="preserve">Fluent, enabling effective communication with local employees and stakeholders.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Tanzania Human Resources Association (THRA), contributing to industry forums and networking events in Dar es Salaam. Volunteered for a local NGO to provide HR training to small businesses in underserved areas of the city.</w:t>
      </w:r>
    </w:p>
    <w:p>
      <w:pPr>
        <w:pStyle w:val="BodyText"/>
      </w:pPr>
      <w:r>
        <w:rPr>
          <w:bCs/>
          <w:b/>
        </w:rPr>
        <w:t xml:space="preserve">Professional Affiliations:</w:t>
      </w:r>
      <w:r>
        <w:t xml:space="preserve"> </w:t>
      </w:r>
      <w:r>
        <w:t xml:space="preserve">Member of the Society for Human Resource Management (SHRM) and the International Labour Organization (ILO) initiatives focused on labor market development in Africa.</w:t>
      </w:r>
    </w:p>
    <w:bookmarkEnd w:id="30"/>
    <w:bookmarkStart w:id="31" w:name="references"/>
    <w:p>
      <w:pPr>
        <w:pStyle w:val="Heading2"/>
      </w:pPr>
      <w:r>
        <w:t xml:space="preserve">References</w:t>
      </w:r>
    </w:p>
    <w:p>
      <w:pPr>
        <w:pStyle w:val="FirstParagraph"/>
      </w:pPr>
      <w:r>
        <w:t xml:space="preserve">Available upon request. Contact: john.kigali@hrm.com or +255 789 123 456.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2025-11-29T15:16:52Z</dcterms:created>
  <dcterms:modified xsi:type="dcterms:W3CDTF">2025-11-29T15:16:52Z</dcterms:modified>
</cp:coreProperties>
</file>

<file path=docProps/custom.xml><?xml version="1.0" encoding="utf-8"?>
<Properties xmlns="http://schemas.openxmlformats.org/officeDocument/2006/custom-properties" xmlns:vt="http://schemas.openxmlformats.org/officeDocument/2006/docPropsVTypes"/>
</file>