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32" w:name="Xf9081fe8b49159295ea1b56999253b30b590fe9"/>
    <w:p>
      <w:pPr>
        <w:pStyle w:val="Heading2"/>
      </w:pPr>
      <w:r>
        <w:t xml:space="preserve">For Employment Opportunities in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+263 771 234 567 | [your.email@example.com]</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results-driven Human Resources Manager with over 10 years of experience in strategic workforce planning, employee relations, and talent development. Proven expertise in managing HR operations across diverse industries in Zimbabwe Harare, with a deep understanding of local labor laws, cultural dynamics, and business practices. Committed to fostering inclusive work environments that align with organizational goals while ensuring compliance with Zimbabwean employment regulations. Adept at building strong employer-employee relationships and driving initiatives that enhance productivity and employee satisfaction in the dynamic business landscape of Harare.</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ABC Corporation, Harare, Zimbabwe</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engagement strategies tailored for Harare’s workforce.</w:t>
      </w:r>
    </w:p>
    <w:p>
      <w:pPr>
        <w:numPr>
          <w:ilvl w:val="0"/>
          <w:numId w:val="1001"/>
        </w:numPr>
        <w:pStyle w:val="Compact"/>
      </w:pPr>
      <w:r>
        <w:t xml:space="preserve">Developing and implementing HR policies aligned with Zimbabwean labor laws, ensuring compliance and reducing legal risks for the organization.</w:t>
      </w:r>
    </w:p>
    <w:p>
      <w:pPr>
        <w:numPr>
          <w:ilvl w:val="0"/>
          <w:numId w:val="1001"/>
        </w:numPr>
        <w:pStyle w:val="Compact"/>
      </w:pPr>
      <w:r>
        <w:t xml:space="preserve">Leading team-building initiatives and conflict resolution programs to foster a collaborative workplace culture in line with Harare’s multicultural environment.</w:t>
      </w:r>
    </w:p>
    <w:p>
      <w:pPr>
        <w:numPr>
          <w:ilvl w:val="0"/>
          <w:numId w:val="1001"/>
        </w:numPr>
        <w:pStyle w:val="Compact"/>
      </w:pPr>
      <w:r>
        <w:t xml:space="preserve">Collaborating with department heads to identify training needs and designing development programs that enhance employee skills and career growth.</w:t>
      </w:r>
    </w:p>
    <w:p>
      <w:pPr>
        <w:numPr>
          <w:ilvl w:val="0"/>
          <w:numId w:val="1001"/>
        </w:numPr>
        <w:pStyle w:val="Compact"/>
      </w:pPr>
      <w:r>
        <w:t xml:space="preserve">Managing payroll, benefits administration, and employee relations to maintain high levels of job satisfaction and retention rates.</w:t>
      </w:r>
    </w:p>
    <w:bookmarkEnd w:id="22"/>
    <w:bookmarkStart w:id="23" w:name="hr-coordinator"/>
    <w:p>
      <w:pPr>
        <w:pStyle w:val="Heading4"/>
      </w:pPr>
      <w:r>
        <w:t xml:space="preserve">HR Coordinator</w:t>
      </w:r>
    </w:p>
    <w:p>
      <w:pPr>
        <w:pStyle w:val="FirstParagraph"/>
      </w:pPr>
      <w:r>
        <w:rPr>
          <w:bCs/>
          <w:b/>
        </w:rPr>
        <w:t xml:space="preserve">XYZ Enterprises, Harare, Zimbabwe</w:t>
      </w:r>
    </w:p>
    <w:p>
      <w:pPr>
        <w:pStyle w:val="BodyText"/>
      </w:pPr>
      <w:r>
        <w:rPr>
          <w:iCs/>
          <w:i/>
        </w:rPr>
        <w:t xml:space="preserve">June 2014 – December 2017</w:t>
      </w:r>
    </w:p>
    <w:p>
      <w:pPr>
        <w:numPr>
          <w:ilvl w:val="0"/>
          <w:numId w:val="1002"/>
        </w:numPr>
        <w:pStyle w:val="Compact"/>
      </w:pPr>
      <w:r>
        <w:t xml:space="preserve">Spearheading recruitment drives for key roles in Harare’s growing tech and financial sectors, resulting in a 30% reduction in hiring cycles.</w:t>
      </w:r>
    </w:p>
    <w:p>
      <w:pPr>
        <w:numPr>
          <w:ilvl w:val="0"/>
          <w:numId w:val="1002"/>
        </w:numPr>
        <w:pStyle w:val="Compact"/>
      </w:pPr>
      <w:r>
        <w:t xml:space="preserve">Establishing HR systems for employee performance tracking and career development, improving organizational efficiency by 25%.</w:t>
      </w:r>
    </w:p>
    <w:p>
      <w:pPr>
        <w:numPr>
          <w:ilvl w:val="0"/>
          <w:numId w:val="1002"/>
        </w:numPr>
        <w:pStyle w:val="Compact"/>
      </w:pPr>
      <w:r>
        <w:t xml:space="preserve">Providing guidance on workplace safety and health compliance, ensuring adherence to Zimbabwe’s occupational standards.</w:t>
      </w:r>
    </w:p>
    <w:p>
      <w:pPr>
        <w:numPr>
          <w:ilvl w:val="0"/>
          <w:numId w:val="1002"/>
        </w:numPr>
        <w:pStyle w:val="Compact"/>
      </w:pPr>
      <w:r>
        <w:t xml:space="preserve">Supporting management in conducting exit interviews and analyzing turnover data to identify areas for improvement in Harare’s workforce.</w:t>
      </w:r>
    </w:p>
    <w:bookmarkEnd w:id="23"/>
    <w:bookmarkStart w:id="24" w:name="hr-assistant"/>
    <w:p>
      <w:pPr>
        <w:pStyle w:val="Heading4"/>
      </w:pPr>
      <w:r>
        <w:t xml:space="preserve">HR Assistant</w:t>
      </w:r>
    </w:p>
    <w:p>
      <w:pPr>
        <w:pStyle w:val="FirstParagraph"/>
      </w:pPr>
      <w:r>
        <w:rPr>
          <w:bCs/>
          <w:b/>
        </w:rPr>
        <w:t xml:space="preserve">PQR Limited, Harare, Zimbabwe</w:t>
      </w:r>
    </w:p>
    <w:p>
      <w:pPr>
        <w:pStyle w:val="BodyText"/>
      </w:pPr>
      <w:r>
        <w:rPr>
          <w:iCs/>
          <w:i/>
        </w:rPr>
        <w:t xml:space="preserve">January 2012 – May 2014</w:t>
      </w:r>
    </w:p>
    <w:p>
      <w:pPr>
        <w:numPr>
          <w:ilvl w:val="0"/>
          <w:numId w:val="1003"/>
        </w:numPr>
        <w:pStyle w:val="Compact"/>
      </w:pPr>
      <w:r>
        <w:t xml:space="preserve">Assisting in the administration of employee records and maintaining databases for over 500 staff members in Harare’s headquarters.</w:t>
      </w:r>
    </w:p>
    <w:p>
      <w:pPr>
        <w:numPr>
          <w:ilvl w:val="0"/>
          <w:numId w:val="1003"/>
        </w:numPr>
        <w:pStyle w:val="Compact"/>
      </w:pPr>
      <w:r>
        <w:t xml:space="preserve">Supporting HR initiatives such as annual performance reviews, training sessions, and employee recognition programs.</w:t>
      </w:r>
    </w:p>
    <w:p>
      <w:pPr>
        <w:numPr>
          <w:ilvl w:val="0"/>
          <w:numId w:val="1003"/>
        </w:numPr>
        <w:pStyle w:val="Compact"/>
      </w:pPr>
      <w:r>
        <w:t xml:space="preserve">Facilitating communication between employees and management to address grievances and promote a positive work environment in Harare.</w:t>
      </w:r>
    </w:p>
    <w:bookmarkEnd w:id="24"/>
    <w:bookmarkEnd w:id="25"/>
    <w:bookmarkStart w:id="26" w:name="education"/>
    <w:p>
      <w:pPr>
        <w:pStyle w:val="Heading3"/>
      </w:pPr>
      <w:r>
        <w:t xml:space="preserve">Education</w:t>
      </w:r>
    </w:p>
    <w:p>
      <w:pPr>
        <w:pStyle w:val="FirstParagraph"/>
      </w:pPr>
      <w:r>
        <w:rPr>
          <w:bCs/>
          <w:b/>
        </w:rPr>
        <w:t xml:space="preserve">Bachelor of Arts in Industrial Psychology</w:t>
      </w:r>
    </w:p>
    <w:p>
      <w:pPr>
        <w:pStyle w:val="BodyText"/>
      </w:pPr>
      <w:r>
        <w:rPr>
          <w:iCs/>
          <w:i/>
        </w:rPr>
        <w:t xml:space="preserve">University of Zimbabwe, Harare, Zimbabwe</w:t>
      </w:r>
    </w:p>
    <w:p>
      <w:pPr>
        <w:pStyle w:val="BodyText"/>
      </w:pPr>
      <w:r>
        <w:rPr>
          <w:iCs/>
          <w:i/>
        </w:rPr>
        <w:t xml:space="preserve">2008 – 2011</w:t>
      </w:r>
    </w:p>
    <w:p>
      <w:pPr>
        <w:pStyle w:val="BodyText"/>
      </w:pPr>
      <w:r>
        <w:br/>
      </w:r>
    </w:p>
    <w:p>
      <w:pPr>
        <w:pStyle w:val="BodyText"/>
      </w:pPr>
      <w:r>
        <w:rPr>
          <w:bCs/>
          <w:b/>
        </w:rPr>
        <w:t xml:space="preserve">Certificate in Human Resource Management</w:t>
      </w:r>
    </w:p>
    <w:p>
      <w:pPr>
        <w:pStyle w:val="BodyText"/>
      </w:pPr>
      <w:r>
        <w:rPr>
          <w:iCs/>
          <w:i/>
        </w:rPr>
        <w:t xml:space="preserve">Zimbabwe Institute of Human Resources Management (ZIHRM), Harare, Zimbabwe</w:t>
      </w:r>
    </w:p>
    <w:p>
      <w:pPr>
        <w:pStyle w:val="BodyText"/>
      </w:pPr>
      <w:r>
        <w:rPr>
          <w:iCs/>
          <w:i/>
        </w:rPr>
        <w:t xml:space="preserve">2012 – 2013</w:t>
      </w:r>
    </w:p>
    <w:bookmarkEnd w:id="26"/>
    <w:bookmarkStart w:id="27" w:name="skills-and-competencies"/>
    <w:p>
      <w:pPr>
        <w:pStyle w:val="Heading3"/>
      </w:pPr>
      <w:r>
        <w:t xml:space="preserve">Skills and Competencies</w:t>
      </w:r>
    </w:p>
    <w:p>
      <w:pPr>
        <w:numPr>
          <w:ilvl w:val="0"/>
          <w:numId w:val="1004"/>
        </w:numPr>
        <w:pStyle w:val="Compact"/>
      </w:pPr>
      <w:r>
        <w:t xml:space="preserve">Expertise in Zimbabwean labor laws, including the Employment Act and Industrial Relations Act.</w:t>
      </w:r>
    </w:p>
    <w:p>
      <w:pPr>
        <w:numPr>
          <w:ilvl w:val="0"/>
          <w:numId w:val="1004"/>
        </w:numPr>
        <w:pStyle w:val="Compact"/>
      </w:pPr>
      <w:r>
        <w:t xml:space="preserve">Strong interpersonal and communication skills with a focus on cultural sensitivity in Harare’s diverse workforce.</w:t>
      </w:r>
    </w:p>
    <w:p>
      <w:pPr>
        <w:numPr>
          <w:ilvl w:val="0"/>
          <w:numId w:val="1004"/>
        </w:numPr>
        <w:pStyle w:val="Compact"/>
      </w:pPr>
      <w:r>
        <w:t xml:space="preserve">Proficient in HR software (e.g., SAP SuccessFactors, Payroll Systems) and Microsoft Office Suite.</w:t>
      </w:r>
    </w:p>
    <w:p>
      <w:pPr>
        <w:numPr>
          <w:ilvl w:val="0"/>
          <w:numId w:val="1004"/>
        </w:numPr>
        <w:pStyle w:val="Compact"/>
      </w:pPr>
      <w:r>
        <w:t xml:space="preserve">Strategic thinking and problem-solving abilities to address complex HR challenges in Harare’s business environment.</w:t>
      </w:r>
    </w:p>
    <w:p>
      <w:pPr>
        <w:numPr>
          <w:ilvl w:val="0"/>
          <w:numId w:val="1004"/>
        </w:numPr>
        <w:pStyle w:val="Compact"/>
      </w:pPr>
      <w:r>
        <w:t xml:space="preserve">Experience in designing and delivering training programs on diversity, inclusion, and workplace ethics.</w:t>
      </w:r>
    </w:p>
    <w:p>
      <w:pPr>
        <w:numPr>
          <w:ilvl w:val="0"/>
          <w:numId w:val="1004"/>
        </w:numPr>
        <w:pStyle w:val="Compact"/>
      </w:pPr>
      <w:r>
        <w:t xml:space="preserve">Certified in Conflict Resolution and Mediation, with a focus on resolving disputes in Zimbabwean workplaces.</w:t>
      </w:r>
    </w:p>
    <w:bookmarkEnd w:id="27"/>
    <w:bookmarkStart w:id="28" w:name="certifications-and-training"/>
    <w:p>
      <w:pPr>
        <w:pStyle w:val="Heading3"/>
      </w:pPr>
      <w:r>
        <w:t xml:space="preserve">Certifications and Training</w:t>
      </w:r>
    </w:p>
    <w:p>
      <w:pPr>
        <w:numPr>
          <w:ilvl w:val="0"/>
          <w:numId w:val="1005"/>
        </w:numPr>
        <w:pStyle w:val="Compact"/>
      </w:pPr>
      <w:r>
        <w:rPr>
          <w:bCs/>
          <w:b/>
        </w:rPr>
        <w:t xml:space="preserve">SHRM-SCP (Senior Certified Professional)</w:t>
      </w:r>
      <w:r>
        <w:t xml:space="preserve"> </w:t>
      </w:r>
      <w:r>
        <w:t xml:space="preserve">– Society for Human Resource Management (2021)</w:t>
      </w:r>
    </w:p>
    <w:p>
      <w:pPr>
        <w:numPr>
          <w:ilvl w:val="0"/>
          <w:numId w:val="1005"/>
        </w:numPr>
        <w:pStyle w:val="Compact"/>
      </w:pPr>
      <w:r>
        <w:rPr>
          <w:bCs/>
          <w:b/>
        </w:rPr>
        <w:t xml:space="preserve">CIPD Level 5 Diploma in People Practice</w:t>
      </w:r>
      <w:r>
        <w:t xml:space="preserve"> </w:t>
      </w:r>
      <w:r>
        <w:t xml:space="preserve">– Chartered Institute of Personnel and Development (2020)</w:t>
      </w:r>
    </w:p>
    <w:p>
      <w:pPr>
        <w:numPr>
          <w:ilvl w:val="0"/>
          <w:numId w:val="1005"/>
        </w:numPr>
        <w:pStyle w:val="Compact"/>
      </w:pPr>
      <w:r>
        <w:rPr>
          <w:bCs/>
          <w:b/>
        </w:rPr>
        <w:t xml:space="preserve">Workshop on Labour Law Compliance in Zimbabwe</w:t>
      </w:r>
      <w:r>
        <w:t xml:space="preserve"> </w:t>
      </w:r>
      <w:r>
        <w:t xml:space="preserve">– Zimbabwe Labour Reform Association (2019)</w:t>
      </w:r>
    </w:p>
    <w:p>
      <w:pPr>
        <w:numPr>
          <w:ilvl w:val="0"/>
          <w:numId w:val="1005"/>
        </w:numPr>
        <w:pStyle w:val="Compact"/>
      </w:pPr>
      <w:r>
        <w:rPr>
          <w:bCs/>
          <w:b/>
        </w:rPr>
        <w:t xml:space="preserve">Diversity and Inclusion Certification</w:t>
      </w:r>
      <w:r>
        <w:t xml:space="preserve"> </w:t>
      </w:r>
      <w:r>
        <w:t xml:space="preserve">– Global HR Academy (2018)</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Shona (Native Speaker)</w:t>
      </w:r>
    </w:p>
    <w:p>
      <w:pPr>
        <w:numPr>
          <w:ilvl w:val="0"/>
          <w:numId w:val="1006"/>
        </w:numPr>
        <w:pStyle w:val="Compact"/>
      </w:pPr>
      <w:r>
        <w:t xml:space="preserve">Ndebele (Basic Proficiency)</w:t>
      </w:r>
    </w:p>
    <w:bookmarkEnd w:id="29"/>
    <w:bookmarkStart w:id="30" w:name="other-information"/>
    <w:p>
      <w:pPr>
        <w:pStyle w:val="Heading3"/>
      </w:pPr>
      <w:r>
        <w:t xml:space="preserve">Other Information</w:t>
      </w:r>
    </w:p>
    <w:p>
      <w:pPr>
        <w:pStyle w:val="FirstParagraph"/>
      </w:pPr>
      <w:r>
        <w:rPr>
          <w:bCs/>
          <w:b/>
        </w:rPr>
        <w:t xml:space="preserve">Volunteer Work:</w:t>
      </w:r>
      <w:r>
        <w:t xml:space="preserve"> </w:t>
      </w:r>
      <w:r>
        <w:t xml:space="preserve">Mentorship Program for Young HR Professionals in Harare (2020–Present).</w:t>
      </w:r>
    </w:p>
    <w:p>
      <w:pPr>
        <w:pStyle w:val="BodyText"/>
      </w:pPr>
      <w:r>
        <w:rPr>
          <w:bCs/>
          <w:b/>
        </w:rPr>
        <w:t xml:space="preserve">Community Involvement:</w:t>
      </w:r>
      <w:r>
        <w:t xml:space="preserve"> </w:t>
      </w:r>
      <w:r>
        <w:t xml:space="preserve">Active member of the Zimbabwe Chamber of Commerce and Industry, contributing to local HR policy discussions.</w:t>
      </w:r>
    </w:p>
    <w:p>
      <w:pPr>
        <w:pStyle w:val="BodyText"/>
      </w:pPr>
      <w:r>
        <w:rPr>
          <w:bCs/>
          <w:b/>
        </w:rPr>
        <w:t xml:space="preserve">Projects:</w:t>
      </w:r>
      <w:r>
        <w:t xml:space="preserve"> </w:t>
      </w:r>
      <w:r>
        <w:t xml:space="preserve">Led a successful initiative to improve workplace safety standards at ABC Corporation, recognized by the Zimbabwean Ministry of Labour in 2021.</w:t>
      </w:r>
    </w:p>
    <w:bookmarkEnd w:id="30"/>
    <w:bookmarkStart w:id="31" w:name="references"/>
    <w:p>
      <w:pPr>
        <w:pStyle w:val="Heading3"/>
      </w:pPr>
      <w:r>
        <w:t xml:space="preserve">References</w:t>
      </w:r>
    </w:p>
    <w:p>
      <w:pPr>
        <w:pStyle w:val="FirstParagraph"/>
      </w:pPr>
      <w:r>
        <w:t xml:space="preserve">Available upon request. Contact [Your Name] at [your.email@example.com] or +263 771 234 567.</w:t>
      </w:r>
    </w:p>
    <w:bookmarkEnd w:id="31"/>
    <w:p>
      <w:pPr>
        <w:pStyle w:val="BodyText"/>
      </w:pPr>
      <w:r>
        <w:t xml:space="preserve">Curriculum Vitae - Human Resources Manager | Zimbabwe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2026-07-21T03:56:16Z</dcterms:created>
  <dcterms:modified xsi:type="dcterms:W3CDTF">2026-07-21T03:56:16Z</dcterms:modified>
</cp:coreProperties>
</file>

<file path=docProps/custom.xml><?xml version="1.0" encoding="utf-8"?>
<Properties xmlns="http://schemas.openxmlformats.org/officeDocument/2006/custom-properties" xmlns:vt="http://schemas.openxmlformats.org/officeDocument/2006/docPropsVTypes"/>
</file>