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Rue Saint-Laurent, Montréal, QC H2X 3A8,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(514) 555-0199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www.yourwebsite.ca</w:t>
      </w:r>
    </w:p>
    <w:bookmarkStart w:id="20" w:name="professional-summary"/>
    <w:p>
      <w:pPr>
        <w:pStyle w:val="Heading2"/>
      </w:pPr>
      <w:r>
        <w:t xml:space="preserve">Professional Summary</w:t>
      </w:r>
    </w:p>
    <w:p>
      <w:pPr>
        <w:pStyle w:val="FirstParagraph"/>
      </w:pPr>
      <w:r>
        <w:t xml:space="preserve">I am a dedicated and results-driven Industrial Engineer with over 7 years of experience in optimizing manufacturing processes, improving operational efficiency, and implementing sustainable solutions in the industrial sector. My expertise lies in applying engineering principles to enhance productivity while adhering to Canadian regulatory standards. As an Industrial Engineer based in Canada Montreal, I have consistently contributed to projects that align with the city’s evolving industrial landscape and green initiatives. My career is rooted in a strong foundation of technical knowledge, problem-solving skills, and a commitment to excellence, making me a valuable asset for organizations seeking innovative engineering solutions in the Montreal region.</w:t>
      </w:r>
    </w:p>
    <w:bookmarkEnd w:id="20"/>
    <w:bookmarkStart w:id="21" w:name="education"/>
    <w:p>
      <w:pPr>
        <w:pStyle w:val="Heading2"/>
      </w:pPr>
      <w:r>
        <w:t xml:space="preserve">Education</w:t>
      </w:r>
    </w:p>
    <w:p>
      <w:pPr>
        <w:numPr>
          <w:ilvl w:val="0"/>
          <w:numId w:val="1001"/>
        </w:numPr>
        <w:pStyle w:val="Compact"/>
      </w:pPr>
      <w:r>
        <w:rPr>
          <w:bCs/>
          <w:b/>
        </w:rPr>
        <w:t xml:space="preserve">Master of Engineering in Industrial Engineering</w:t>
      </w:r>
      <w:r>
        <w:t xml:space="preserve">, École Polytechnique de Montréal, Montréal, QC (Graduated: May 2017)</w:t>
      </w:r>
    </w:p>
    <w:p>
      <w:pPr>
        <w:numPr>
          <w:ilvl w:val="0"/>
          <w:numId w:val="1001"/>
        </w:numPr>
        <w:pStyle w:val="Compact"/>
      </w:pPr>
      <w:r>
        <w:rPr>
          <w:bCs/>
          <w:b/>
        </w:rPr>
        <w:t xml:space="preserve">Bachelor of Science in Mechanical Engineering</w:t>
      </w:r>
      <w:r>
        <w:t xml:space="preserve">, Université de Sherbrooke, Sherbrooke, QC (Graduated: May 2014)</w:t>
      </w:r>
    </w:p>
    <w:bookmarkEnd w:id="21"/>
    <w:bookmarkStart w:id="25" w:name="professional-experience"/>
    <w:p>
      <w:pPr>
        <w:pStyle w:val="Heading2"/>
      </w:pPr>
      <w:r>
        <w:t xml:space="preserve">Professional Experience</w:t>
      </w:r>
    </w:p>
    <w:bookmarkStart w:id="22" w:name="industrial-engineer"/>
    <w:p>
      <w:pPr>
        <w:pStyle w:val="Heading3"/>
      </w:pPr>
      <w:r>
        <w:t xml:space="preserve">Industrial Engineer</w:t>
      </w:r>
    </w:p>
    <w:p>
      <w:pPr>
        <w:pStyle w:val="FirstParagraph"/>
      </w:pPr>
      <w:r>
        <w:rPr>
          <w:bCs/>
          <w:b/>
        </w:rPr>
        <w:t xml:space="preserve">Vectron Solutions Inc., Montréal, QC</w:t>
      </w:r>
      <w:r>
        <w:t xml:space="preserve"> </w:t>
      </w:r>
      <w:r>
        <w:t xml:space="preserve">| January 2019 – Present</w:t>
      </w:r>
    </w:p>
    <w:p>
      <w:pPr>
        <w:numPr>
          <w:ilvl w:val="0"/>
          <w:numId w:val="1002"/>
        </w:numPr>
        <w:pStyle w:val="Compact"/>
      </w:pPr>
      <w:r>
        <w:t xml:space="preserve">Lead cross-functional teams to design and implement process improvement initiatives, reducing production waste by 18% and increasing throughput by 25% in two years.</w:t>
      </w:r>
    </w:p>
    <w:p>
      <w:pPr>
        <w:numPr>
          <w:ilvl w:val="0"/>
          <w:numId w:val="1002"/>
        </w:numPr>
        <w:pStyle w:val="Compact"/>
      </w:pPr>
      <w:r>
        <w:t xml:space="preserve">Collaborated with suppliers and internal stakeholders to optimize inventory management systems, resulting in a 15% reduction in lead times for critical components.</w:t>
      </w:r>
    </w:p>
    <w:p>
      <w:pPr>
        <w:numPr>
          <w:ilvl w:val="0"/>
          <w:numId w:val="1002"/>
        </w:numPr>
        <w:pStyle w:val="Compact"/>
      </w:pPr>
      <w:r>
        <w:t xml:space="preserve">Developed and deployed a digital twin model for the company’s assembly line, enabling real-time monitoring and predictive maintenance that improved equipment uptime by 20%.</w:t>
      </w:r>
    </w:p>
    <w:p>
      <w:pPr>
        <w:numPr>
          <w:ilvl w:val="0"/>
          <w:numId w:val="1002"/>
        </w:numPr>
        <w:pStyle w:val="Compact"/>
      </w:pPr>
      <w:r>
        <w:t xml:space="preserve">Supported compliance with Canadian safety regulations (e.g., CSA Z460) through rigorous risk assessments and process re-engineering.</w:t>
      </w:r>
    </w:p>
    <w:bookmarkEnd w:id="22"/>
    <w:bookmarkStart w:id="23" w:name="process-engineer-intern"/>
    <w:p>
      <w:pPr>
        <w:pStyle w:val="Heading3"/>
      </w:pPr>
      <w:r>
        <w:t xml:space="preserve">Process Engineer Intern</w:t>
      </w:r>
    </w:p>
    <w:p>
      <w:pPr>
        <w:pStyle w:val="FirstParagraph"/>
      </w:pPr>
      <w:r>
        <w:rPr>
          <w:bCs/>
          <w:b/>
        </w:rPr>
        <w:t xml:space="preserve">Alcan Aluminum, Montréal, QC</w:t>
      </w:r>
      <w:r>
        <w:t xml:space="preserve"> </w:t>
      </w:r>
      <w:r>
        <w:t xml:space="preserve">| May 2017 – August 2017</w:t>
      </w:r>
    </w:p>
    <w:p>
      <w:pPr>
        <w:numPr>
          <w:ilvl w:val="0"/>
          <w:numId w:val="1003"/>
        </w:numPr>
        <w:pStyle w:val="Compact"/>
      </w:pPr>
      <w:r>
        <w:t xml:space="preserve">Analyzed production data to identify bottlenecks in the rolling mill process, contributing to a 12% increase in output efficiency.</w:t>
      </w:r>
    </w:p>
    <w:p>
      <w:pPr>
        <w:numPr>
          <w:ilvl w:val="0"/>
          <w:numId w:val="1003"/>
        </w:numPr>
        <w:pStyle w:val="Compact"/>
      </w:pPr>
      <w:r>
        <w:t xml:space="preserve">Assisted in the development of a standardized quality control protocol compliant with ISO 9001 standards.</w:t>
      </w:r>
    </w:p>
    <w:p>
      <w:pPr>
        <w:numPr>
          <w:ilvl w:val="0"/>
          <w:numId w:val="1003"/>
        </w:numPr>
        <w:pStyle w:val="Compact"/>
      </w:pPr>
      <w:r>
        <w:t xml:space="preserve">Participated in continuous improvement workshops focused on lean manufacturing and Six Sigma methodologies.</w:t>
      </w:r>
    </w:p>
    <w:bookmarkEnd w:id="23"/>
    <w:bookmarkStart w:id="24" w:name="industrial-engineering-consultant"/>
    <w:p>
      <w:pPr>
        <w:pStyle w:val="Heading3"/>
      </w:pPr>
      <w:r>
        <w:t xml:space="preserve">Industrial Engineering Consultant</w:t>
      </w:r>
    </w:p>
    <w:p>
      <w:pPr>
        <w:pStyle w:val="FirstParagraph"/>
      </w:pPr>
      <w:r>
        <w:rPr>
          <w:bCs/>
          <w:b/>
        </w:rPr>
        <w:t xml:space="preserve">Solutions Éco-Industrielles, Montréal, QC</w:t>
      </w:r>
      <w:r>
        <w:t xml:space="preserve"> </w:t>
      </w:r>
      <w:r>
        <w:t xml:space="preserve">| September 2014 – December 2016</w:t>
      </w:r>
    </w:p>
    <w:p>
      <w:pPr>
        <w:numPr>
          <w:ilvl w:val="0"/>
          <w:numId w:val="1004"/>
        </w:numPr>
        <w:pStyle w:val="Compact"/>
      </w:pPr>
      <w:r>
        <w:t xml:space="preserve">Provided technical support to clients in the food processing and automotive sectors to streamline operations and reduce energy consumption.</w:t>
      </w:r>
    </w:p>
    <w:p>
      <w:pPr>
        <w:numPr>
          <w:ilvl w:val="0"/>
          <w:numId w:val="1004"/>
        </w:numPr>
        <w:pStyle w:val="Compact"/>
      </w:pPr>
      <w:r>
        <w:t xml:space="preserve">Conducted value stream mapping exercises for three major clients, identifying opportunities for cost savings exceeding $500,000 annually.</w:t>
      </w:r>
    </w:p>
    <w:p>
      <w:pPr>
        <w:numPr>
          <w:ilvl w:val="0"/>
          <w:numId w:val="1004"/>
        </w:numPr>
        <w:pStyle w:val="Compact"/>
      </w:pPr>
      <w:r>
        <w:t xml:space="preserve">Supported the implementation of a green manufacturing framework aligned with Canada’s environmental policies.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Minitab, SAP ERP, Lean Six Sigma (Green Belt), Microsoft Excel (advanced VBA).</w:t>
      </w:r>
    </w:p>
    <w:p>
      <w:pPr>
        <w:numPr>
          <w:ilvl w:val="0"/>
          <w:numId w:val="1005"/>
        </w:numPr>
        <w:pStyle w:val="Compact"/>
      </w:pPr>
      <w:r>
        <w:rPr>
          <w:bCs/>
          <w:b/>
        </w:rPr>
        <w:t xml:space="preserve">Industry Standards:</w:t>
      </w:r>
      <w:r>
        <w:t xml:space="preserve"> </w:t>
      </w:r>
      <w:r>
        <w:t xml:space="preserve">CSA Z460 (safety), ISO 9001 (quality management), OSHA compliance.</w:t>
      </w:r>
    </w:p>
    <w:p>
      <w:pPr>
        <w:numPr>
          <w:ilvl w:val="0"/>
          <w:numId w:val="1005"/>
        </w:numPr>
        <w:pStyle w:val="Compact"/>
      </w:pPr>
      <w:r>
        <w:rPr>
          <w:bCs/>
          <w:b/>
        </w:rPr>
        <w:t xml:space="preserve">Languages:</w:t>
      </w:r>
      <w:r>
        <w:t xml:space="preserve"> </w:t>
      </w:r>
      <w:r>
        <w:t xml:space="preserve">English (fluent), French (fluent), Spanish (intermediate).</w:t>
      </w:r>
    </w:p>
    <w:bookmarkEnd w:id="26"/>
    <w:bookmarkStart w:id="27" w:name="certifications"/>
    <w:p>
      <w:pPr>
        <w:pStyle w:val="Heading2"/>
      </w:pPr>
      <w:r>
        <w:t xml:space="preserve">Certifications</w:t>
      </w:r>
    </w:p>
    <w:p>
      <w:pPr>
        <w:numPr>
          <w:ilvl w:val="0"/>
          <w:numId w:val="1006"/>
        </w:numPr>
        <w:pStyle w:val="Compact"/>
      </w:pPr>
      <w:r>
        <w:rPr>
          <w:bCs/>
          <w:b/>
        </w:rPr>
        <w:t xml:space="preserve">Lean Six Sigma Green Belt</w:t>
      </w:r>
      <w:r>
        <w:t xml:space="preserve">, Canadian Institute of Industrial Engineers, 2018.</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Certified Industrial Engineer (CIE)</w:t>
      </w:r>
      <w:r>
        <w:t xml:space="preserve">, Association of Canadian Engineering Accreditation Boards (ACEAB), 2017.</w:t>
      </w:r>
    </w:p>
    <w:bookmarkEnd w:id="27"/>
    <w:bookmarkStart w:id="28" w:name="professional-affiliations"/>
    <w:p>
      <w:pPr>
        <w:pStyle w:val="Heading2"/>
      </w:pPr>
      <w:r>
        <w:t xml:space="preserve">Professional Affiliations</w:t>
      </w:r>
    </w:p>
    <w:p>
      <w:pPr>
        <w:numPr>
          <w:ilvl w:val="0"/>
          <w:numId w:val="1007"/>
        </w:numPr>
        <w:pStyle w:val="Compact"/>
      </w:pPr>
      <w:r>
        <w:t xml:space="preserve">Member, Canadian Society for Mechanical Engineering (CSME).</w:t>
      </w:r>
    </w:p>
    <w:p>
      <w:pPr>
        <w:numPr>
          <w:ilvl w:val="0"/>
          <w:numId w:val="1007"/>
        </w:numPr>
        <w:pStyle w:val="Compact"/>
      </w:pPr>
      <w:r>
        <w:t xml:space="preserve">Member, Montreal Chapter of the Institute of Industrial and Systems Engineers (IISE).</w:t>
      </w:r>
    </w:p>
    <w:p>
      <w:pPr>
        <w:numPr>
          <w:ilvl w:val="0"/>
          <w:numId w:val="1007"/>
        </w:numPr>
        <w:pStyle w:val="Compact"/>
      </w:pPr>
      <w:r>
        <w:t xml:space="preserve">Volunteer, Engineering for Change – Supporting sustainable industrial projects in underserved communities.</w:t>
      </w:r>
    </w:p>
    <w:bookmarkEnd w:id="28"/>
    <w:bookmarkStart w:id="29"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rPr>
          <w:bCs/>
          <w:b/>
        </w:rPr>
        <w:t xml:space="preserve">Smart Factory Initiative (2021):</w:t>
      </w:r>
      <w:r>
        <w:t xml:space="preserve"> </w:t>
      </w:r>
      <w:r>
        <w:t xml:space="preserve">Designed a data analytics platform for real-time production monitoring, adopted by two major Montreal-based manufacturers.</w:t>
      </w:r>
    </w:p>
    <w:p>
      <w:pPr>
        <w:numPr>
          <w:ilvl w:val="0"/>
          <w:numId w:val="1008"/>
        </w:numPr>
        <w:pStyle w:val="Compact"/>
      </w:pPr>
      <w:r>
        <w:rPr>
          <w:bCs/>
          <w:b/>
        </w:rPr>
        <w:t xml:space="preserve">Sustainable Packaging Solutions (2020):</w:t>
      </w:r>
      <w:r>
        <w:t xml:space="preserve"> </w:t>
      </w:r>
      <w:r>
        <w:t xml:space="preserve">Collaborated with a local startup to reduce plastic usage by 30% through innovative material design.</w:t>
      </w:r>
    </w:p>
    <w:p>
      <w:pPr>
        <w:pStyle w:val="FirstParagraph"/>
      </w:pPr>
      <w:r>
        <w:rPr>
          <w:bCs/>
          <w:b/>
        </w:rPr>
        <w:t xml:space="preserve">Community Engagement:</w:t>
      </w:r>
    </w:p>
    <w:p>
      <w:pPr>
        <w:numPr>
          <w:ilvl w:val="0"/>
          <w:numId w:val="1009"/>
        </w:numPr>
        <w:pStyle w:val="Compact"/>
      </w:pPr>
      <w:r>
        <w:t xml:space="preserve">Tutor for engineering students at École Polytechnique de Montréal, focusing on industrial systems and process optimization.</w:t>
      </w:r>
    </w:p>
    <w:p>
      <w:pPr>
        <w:numPr>
          <w:ilvl w:val="0"/>
          <w:numId w:val="1009"/>
        </w:numPr>
        <w:pStyle w:val="Compact"/>
      </w:pPr>
      <w:r>
        <w:t xml:space="preserve">Speaker at the 2022 Montreal Industrial Innovation Conference, discussing the role of engineers in achieving net-zero manufacturing.</w:t>
      </w:r>
    </w:p>
    <w:bookmarkEnd w:id="29"/>
    <w:bookmarkStart w:id="30" w:name="references"/>
    <w:p>
      <w:pPr>
        <w:pStyle w:val="Heading2"/>
      </w:pPr>
      <w:r>
        <w:t xml:space="preserve">References</w:t>
      </w:r>
    </w:p>
    <w:p>
      <w:pPr>
        <w:pStyle w:val="FirstParagraph"/>
      </w:pPr>
      <w:r>
        <w:t xml:space="preserve">Available upon request. Contact [Your Name] at your.email@example.com or +1 (514) 555-0199.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Canada Montreal</dc:title>
  <dc:creator/>
  <dc:language>en</dc:language>
  <cp:keywords/>
  <dcterms:created xsi:type="dcterms:W3CDTF">2026-05-31T16:03:12Z</dcterms:created>
  <dcterms:modified xsi:type="dcterms:W3CDTF">2026-05-31T16:03:12Z</dcterms:modified>
</cp:coreProperties>
</file>

<file path=docProps/custom.xml><?xml version="1.0" encoding="utf-8"?>
<Properties xmlns="http://schemas.openxmlformats.org/officeDocument/2006/custom-properties" xmlns:vt="http://schemas.openxmlformats.org/officeDocument/2006/docPropsVTypes"/>
</file>