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industrial-engineer-saudi-arabia-jeddah"/>
    <w:p>
      <w:pPr>
        <w:pStyle w:val="Heading2"/>
      </w:pPr>
      <w:r>
        <w:t xml:space="preserve">Industrial Engineer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Al-Faraj</w:t>
      </w:r>
      <w:r>
        <w:br/>
      </w:r>
      <w:r>
        <w:rPr>
          <w:bCs/>
          <w:b/>
        </w:rPr>
        <w:t xml:space="preserve">Email:</w:t>
      </w:r>
      <w:r>
        <w:t xml:space="preserve"> </w:t>
      </w:r>
      <w:r>
        <w:t xml:space="preserve">ahmed.al-faraj@example.com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An experienced Industrial Engineer with over a decade of expertise in optimizing production processes, enhancing operational efficiency, and driving sustainable growth within manufacturing and service industries. Proficient in leveraging lean methodologies, Six Sigma, and digital tools to streamline workflows. A dedicated professional with a strong understanding of the industrial landscape in Saudi Arabia Jeddah, where I have contributed to projects aligned with Vision 2030 and local economic development goals. Committed to delivering innovative solutions that meet the unique demands of the Middle Eastern market.</w:t>
      </w:r>
    </w:p>
    <w:bookmarkEnd w:id="21"/>
    <w:bookmarkStart w:id="22" w:name="education"/>
    <w:p>
      <w:pPr>
        <w:pStyle w:val="Heading3"/>
      </w:pPr>
      <w:r>
        <w:t xml:space="preserve">Education</w:t>
      </w:r>
    </w:p>
    <w:p>
      <w:pPr>
        <w:numPr>
          <w:ilvl w:val="0"/>
          <w:numId w:val="1001"/>
        </w:numPr>
        <w:pStyle w:val="Compact"/>
      </w:pPr>
      <w:r>
        <w:rPr>
          <w:bCs/>
          <w:b/>
        </w:rPr>
        <w:t xml:space="preserve">Bachelor of Science in Industrial Engineering</w:t>
      </w:r>
      <w:r>
        <w:br/>
      </w:r>
      <w:r>
        <w:t xml:space="preserve">King Abdulaziz University, Jeddah, Saudi Arabia</w:t>
      </w:r>
      <w:r>
        <w:br/>
      </w:r>
      <w:r>
        <w:t xml:space="preserve">Graduated: 2012</w:t>
      </w:r>
    </w:p>
    <w:p>
      <w:pPr>
        <w:numPr>
          <w:ilvl w:val="0"/>
          <w:numId w:val="1001"/>
        </w:numPr>
        <w:pStyle w:val="Compact"/>
      </w:pPr>
      <w:r>
        <w:rPr>
          <w:bCs/>
          <w:b/>
        </w:rPr>
        <w:t xml:space="preserve">Master of Science in Operations Management</w:t>
      </w:r>
      <w:r>
        <w:br/>
      </w:r>
      <w:r>
        <w:t xml:space="preserve">University of Manchester, United Kingdom</w:t>
      </w:r>
      <w:r>
        <w:br/>
      </w:r>
      <w:r>
        <w:t xml:space="preserve">Graduated: 2015</w:t>
      </w:r>
    </w:p>
    <w:bookmarkEnd w:id="22"/>
    <w:bookmarkStart w:id="26" w:name="work-experience"/>
    <w:p>
      <w:pPr>
        <w:pStyle w:val="Heading3"/>
      </w:pPr>
      <w:r>
        <w:t xml:space="preserve">Work Experience</w:t>
      </w:r>
    </w:p>
    <w:bookmarkStart w:id="23" w:name="senior-industrial-engineer"/>
    <w:p>
      <w:pPr>
        <w:pStyle w:val="Heading4"/>
      </w:pPr>
      <w:r>
        <w:t xml:space="preserve">Senior Industrial Engineer</w:t>
      </w:r>
    </w:p>
    <w:p>
      <w:pPr>
        <w:pStyle w:val="FirstParagraph"/>
      </w:pPr>
      <w:r>
        <w:rPr>
          <w:bCs/>
          <w:b/>
        </w:rPr>
        <w:t xml:space="preserve">Saudi Industrial Solutions Co.</w:t>
      </w:r>
      <w:r>
        <w:t xml:space="preserve">, Jeddah, Saudi Arabia</w:t>
      </w:r>
      <w:r>
        <w:br/>
      </w:r>
      <w:r>
        <w:t xml:space="preserve">January 2018 – Present</w:t>
      </w:r>
    </w:p>
    <w:p>
      <w:pPr>
        <w:numPr>
          <w:ilvl w:val="0"/>
          <w:numId w:val="1002"/>
        </w:numPr>
        <w:pStyle w:val="Compact"/>
      </w:pPr>
      <w:r>
        <w:t xml:space="preserve">Lead process optimization initiatives across multiple manufacturing facilities in Jeddah, reducing production costs by 18% and improving output efficiency by 25%.</w:t>
      </w:r>
    </w:p>
    <w:p>
      <w:pPr>
        <w:numPr>
          <w:ilvl w:val="0"/>
          <w:numId w:val="1002"/>
        </w:numPr>
        <w:pStyle w:val="Compact"/>
      </w:pPr>
      <w:r>
        <w:t xml:space="preserve">Implemented lean manufacturing practices to eliminate waste and enhance workflow in automotive component production lines.</w:t>
      </w:r>
    </w:p>
    <w:p>
      <w:pPr>
        <w:numPr>
          <w:ilvl w:val="0"/>
          <w:numId w:val="1002"/>
        </w:numPr>
        <w:pStyle w:val="Compact"/>
      </w:pPr>
      <w:r>
        <w:t xml:space="preserve">Collaborated with cross-functional teams to design scalable solutions for energy-efficient systems, aligning with Saudi Arabia's sustainability targets.</w:t>
      </w:r>
    </w:p>
    <w:p>
      <w:pPr>
        <w:numPr>
          <w:ilvl w:val="0"/>
          <w:numId w:val="1002"/>
        </w:numPr>
        <w:pStyle w:val="Compact"/>
      </w:pPr>
      <w:r>
        <w:t xml:space="preserve">Managed a team of 15 engineers, providing mentorship and ensuring compliance with ISO standards and local industrial regulations.</w:t>
      </w:r>
    </w:p>
    <w:bookmarkEnd w:id="23"/>
    <w:bookmarkStart w:id="24" w:name="industrial-engineer"/>
    <w:p>
      <w:pPr>
        <w:pStyle w:val="Heading4"/>
      </w:pPr>
      <w:r>
        <w:t xml:space="preserve">Industrial Engineer</w:t>
      </w:r>
    </w:p>
    <w:p>
      <w:pPr>
        <w:pStyle w:val="FirstParagraph"/>
      </w:pPr>
      <w:r>
        <w:rPr>
          <w:bCs/>
          <w:b/>
        </w:rPr>
        <w:t xml:space="preserve">Jeddah Logistics &amp; Supply Chain Services</w:t>
      </w:r>
      <w:r>
        <w:t xml:space="preserve">, Jeddah, Saudi Arabia</w:t>
      </w:r>
      <w:r>
        <w:br/>
      </w:r>
      <w:r>
        <w:t xml:space="preserve">June 2013 – December 2017</w:t>
      </w:r>
    </w:p>
    <w:p>
      <w:pPr>
        <w:numPr>
          <w:ilvl w:val="0"/>
          <w:numId w:val="1003"/>
        </w:numPr>
        <w:pStyle w:val="Compact"/>
      </w:pPr>
      <w:r>
        <w:t xml:space="preserve">Optimized warehouse operations by introducing automated inventory management systems, resulting in a 30% reduction in order processing time.</w:t>
      </w:r>
    </w:p>
    <w:p>
      <w:pPr>
        <w:numPr>
          <w:ilvl w:val="0"/>
          <w:numId w:val="1003"/>
        </w:numPr>
        <w:pStyle w:val="Compact"/>
      </w:pPr>
      <w:r>
        <w:t xml:space="preserve">Conducted root cause analysis to resolve recurring production bottlenecks, improving overall equipment effectiveness (OEE) by 15%.</w:t>
      </w:r>
    </w:p>
    <w:p>
      <w:pPr>
        <w:numPr>
          <w:ilvl w:val="0"/>
          <w:numId w:val="1003"/>
        </w:numPr>
        <w:pStyle w:val="Compact"/>
      </w:pPr>
      <w:r>
        <w:t xml:space="preserve">Supported the development of training programs for local technicians, enhancing workforce productivity and safety standards in Jeddah's industrial zones.</w:t>
      </w:r>
    </w:p>
    <w:bookmarkEnd w:id="24"/>
    <w:bookmarkStart w:id="25" w:name="internship"/>
    <w:p>
      <w:pPr>
        <w:pStyle w:val="Heading4"/>
      </w:pPr>
      <w:r>
        <w:t xml:space="preserve">Internship</w:t>
      </w:r>
    </w:p>
    <w:p>
      <w:pPr>
        <w:pStyle w:val="FirstParagraph"/>
      </w:pPr>
      <w:r>
        <w:rPr>
          <w:bCs/>
          <w:b/>
        </w:rPr>
        <w:t xml:space="preserve">Saudi Arabian Industrial Development Fund (SIDF)</w:t>
      </w:r>
      <w:r>
        <w:t xml:space="preserve">, Riyadh, Saudi Arabia</w:t>
      </w:r>
      <w:r>
        <w:br/>
      </w:r>
      <w:r>
        <w:t xml:space="preserve">May 2011 – August 2011</w:t>
      </w:r>
    </w:p>
    <w:p>
      <w:pPr>
        <w:numPr>
          <w:ilvl w:val="0"/>
          <w:numId w:val="1004"/>
        </w:numPr>
        <w:pStyle w:val="Compact"/>
      </w:pPr>
      <w:r>
        <w:t xml:space="preserve">Assisted in analyzing feasibility studies for small and medium enterprises (SMEs) in the Jeddah region, focusing on industrial growth opportunities.</w:t>
      </w:r>
    </w:p>
    <w:p>
      <w:pPr>
        <w:numPr>
          <w:ilvl w:val="0"/>
          <w:numId w:val="1004"/>
        </w:numPr>
        <w:pStyle w:val="Compact"/>
      </w:pPr>
      <w:r>
        <w:t xml:space="preserve">Contributed to data-driven reports that supported government initiatives to boost local manufacturing sectors.</w:t>
      </w:r>
    </w:p>
    <w:bookmarkEnd w:id="25"/>
    <w:bookmarkEnd w:id="26"/>
    <w:bookmarkStart w:id="27" w:name="skills"/>
    <w:p>
      <w:pPr>
        <w:pStyle w:val="Heading3"/>
      </w:pPr>
      <w:r>
        <w:t xml:space="preserve">Skills</w:t>
      </w:r>
    </w:p>
    <w:p>
      <w:pPr>
        <w:numPr>
          <w:ilvl w:val="0"/>
          <w:numId w:val="1005"/>
        </w:numPr>
        <w:pStyle w:val="Compact"/>
      </w:pPr>
      <w:r>
        <w:rPr>
          <w:bCs/>
          <w:b/>
        </w:rPr>
        <w:t xml:space="preserve">Process Optimization:</w:t>
      </w:r>
      <w:r>
        <w:t xml:space="preserve"> </w:t>
      </w:r>
      <w:r>
        <w:t xml:space="preserve">Proficient in identifying inefficiencies and implementing solutions using tools like Value Stream Mapping and Kaizen.</w:t>
      </w:r>
    </w:p>
    <w:p>
      <w:pPr>
        <w:numPr>
          <w:ilvl w:val="0"/>
          <w:numId w:val="1005"/>
        </w:numPr>
        <w:pStyle w:val="Compact"/>
      </w:pPr>
      <w:r>
        <w:rPr>
          <w:bCs/>
          <w:b/>
        </w:rPr>
        <w:t xml:space="preserve">Project Management:</w:t>
      </w:r>
      <w:r>
        <w:t xml:space="preserve"> </w:t>
      </w:r>
      <w:r>
        <w:t xml:space="preserve">Experienced in managing large-scale projects from planning to execution, with a focus on timelines, budgets, and resource allocation.</w:t>
      </w:r>
    </w:p>
    <w:p>
      <w:pPr>
        <w:numPr>
          <w:ilvl w:val="0"/>
          <w:numId w:val="1005"/>
        </w:numPr>
        <w:pStyle w:val="Compact"/>
      </w:pPr>
      <w:r>
        <w:rPr>
          <w:bCs/>
          <w:b/>
        </w:rPr>
        <w:t xml:space="preserve">Data Analysis:</w:t>
      </w:r>
      <w:r>
        <w:t xml:space="preserve"> </w:t>
      </w:r>
      <w:r>
        <w:t xml:space="preserve">Skilled in utilizing software such as Minitab, Excel, and Python for statistical analysis to drive decision-making.</w:t>
      </w:r>
    </w:p>
    <w:p>
      <w:pPr>
        <w:numPr>
          <w:ilvl w:val="0"/>
          <w:numId w:val="1005"/>
        </w:numPr>
        <w:pStyle w:val="Compact"/>
      </w:pPr>
      <w:r>
        <w:rPr>
          <w:bCs/>
          <w:b/>
        </w:rPr>
        <w:t xml:space="preserve">Lean Six Sigma:</w:t>
      </w:r>
      <w:r>
        <w:t xml:space="preserve"> </w:t>
      </w:r>
      <w:r>
        <w:t xml:space="preserve">Certified Green Belt with expertise in reducing variability and defects in production processes.</w:t>
      </w:r>
    </w:p>
    <w:p>
      <w:pPr>
        <w:numPr>
          <w:ilvl w:val="0"/>
          <w:numId w:val="1005"/>
        </w:numPr>
        <w:pStyle w:val="Compact"/>
      </w:pPr>
      <w:r>
        <w:rPr>
          <w:bCs/>
          <w:b/>
        </w:rPr>
        <w:t xml:space="preserve">CAD &amp; Simulation:</w:t>
      </w:r>
      <w:r>
        <w:t xml:space="preserve"> </w:t>
      </w:r>
      <w:r>
        <w:t xml:space="preserve">Familiar with AutoCAD and simulation tools (e.g., AnyLogic) for modeling industrial systems.</w:t>
      </w:r>
    </w:p>
    <w:p>
      <w:pPr>
        <w:numPr>
          <w:ilvl w:val="0"/>
          <w:numId w:val="1005"/>
        </w:numPr>
        <w:pStyle w:val="Compact"/>
      </w:pPr>
      <w:r>
        <w:rPr>
          <w:bCs/>
          <w:b/>
        </w:rPr>
        <w:t xml:space="preserve">Languages:</w:t>
      </w:r>
      <w:r>
        <w:t xml:space="preserve"> </w:t>
      </w:r>
      <w:r>
        <w:t xml:space="preserve">Fluent in Arabic and English; basic knowledge of French.</w:t>
      </w:r>
    </w:p>
    <w:bookmarkEnd w:id="27"/>
    <w:bookmarkStart w:id="28" w:name="certifications"/>
    <w:p>
      <w:pPr>
        <w:pStyle w:val="Heading3"/>
      </w:pPr>
      <w:r>
        <w:t xml:space="preserve">Certifications</w:t>
      </w:r>
    </w:p>
    <w:p>
      <w:pPr>
        <w:numPr>
          <w:ilvl w:val="0"/>
          <w:numId w:val="1006"/>
        </w:numPr>
        <w:pStyle w:val="Compact"/>
      </w:pPr>
      <w:r>
        <w:rPr>
          <w:bCs/>
          <w:b/>
        </w:rPr>
        <w:t xml:space="preserve">Lean Six Sigma Green Belt</w:t>
      </w:r>
      <w:r>
        <w:t xml:space="preserve"> </w:t>
      </w:r>
      <w:r>
        <w:t xml:space="preserve">– American Society for Quality (ASQ), 2016</w:t>
      </w:r>
    </w:p>
    <w:p>
      <w:pPr>
        <w:numPr>
          <w:ilvl w:val="0"/>
          <w:numId w:val="1006"/>
        </w:numPr>
        <w:pStyle w:val="Compact"/>
      </w:pPr>
      <w:r>
        <w:rPr>
          <w:bCs/>
          <w:b/>
        </w:rPr>
        <w:t xml:space="preserve">PMP Certification</w:t>
      </w:r>
      <w:r>
        <w:t xml:space="preserve"> </w:t>
      </w:r>
      <w:r>
        <w:t xml:space="preserve">– Project Management Institute, 2019</w:t>
      </w:r>
    </w:p>
    <w:p>
      <w:pPr>
        <w:numPr>
          <w:ilvl w:val="0"/>
          <w:numId w:val="1006"/>
        </w:numPr>
        <w:pStyle w:val="Compact"/>
      </w:pPr>
      <w:r>
        <w:rPr>
          <w:bCs/>
          <w:b/>
        </w:rPr>
        <w:t xml:space="preserve">Certified Industrial Engineer (CIE)</w:t>
      </w:r>
      <w:r>
        <w:t xml:space="preserve"> </w:t>
      </w:r>
      <w:r>
        <w:t xml:space="preserve">– Saudi Engineering Council, 2014</w:t>
      </w:r>
    </w:p>
    <w:bookmarkEnd w:id="28"/>
    <w:bookmarkStart w:id="29" w:name="projects-contributions"/>
    <w:p>
      <w:pPr>
        <w:pStyle w:val="Heading3"/>
      </w:pPr>
      <w:r>
        <w:t xml:space="preserve">Projects &amp; Contributions</w:t>
      </w:r>
    </w:p>
    <w:p>
      <w:pPr>
        <w:numPr>
          <w:ilvl w:val="0"/>
          <w:numId w:val="1007"/>
        </w:numPr>
        <w:pStyle w:val="Compact"/>
      </w:pPr>
      <w:r>
        <w:rPr>
          <w:bCs/>
          <w:b/>
        </w:rPr>
        <w:t xml:space="preserve">Jeddah Smart Manufacturing Hub (2021):</w:t>
      </w:r>
      <w:r>
        <w:t xml:space="preserve"> </w:t>
      </w:r>
      <w:r>
        <w:t xml:space="preserve">Led a team to design a digital twin model for a local textile factory, integrating IoT sensors to monitor real-time production data and reduce downtime by 20%.</w:t>
      </w:r>
    </w:p>
    <w:p>
      <w:pPr>
        <w:numPr>
          <w:ilvl w:val="0"/>
          <w:numId w:val="1007"/>
        </w:numPr>
        <w:pStyle w:val="Compact"/>
      </w:pPr>
      <w:r>
        <w:rPr>
          <w:bCs/>
          <w:b/>
        </w:rPr>
        <w:t xml:space="preserve">Saudi Vision 2030 Initiative (2019-2021):</w:t>
      </w:r>
      <w:r>
        <w:t xml:space="preserve"> </w:t>
      </w:r>
      <w:r>
        <w:t xml:space="preserve">Collaborated with the Ministry of Industry and Mining to develop a framework for industrial parks in Jeddah, focusing on sustainable infrastructure and job creation.</w:t>
      </w:r>
    </w:p>
    <w:p>
      <w:pPr>
        <w:numPr>
          <w:ilvl w:val="0"/>
          <w:numId w:val="1007"/>
        </w:numPr>
        <w:pStyle w:val="Compact"/>
      </w:pPr>
      <w:r>
        <w:rPr>
          <w:bCs/>
          <w:b/>
        </w:rPr>
        <w:t xml:space="preserve">Energy Efficiency Audit (2020):</w:t>
      </w:r>
      <w:r>
        <w:t xml:space="preserve"> </w:t>
      </w:r>
      <w:r>
        <w:t xml:space="preserve">Conducted a comprehensive audit of a cement plant in Jeddah, identifying energy-saving opportunities that saved 1.2 million SAR annually.</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Saudi Society of Engineers (SSE)</w:t>
      </w:r>
      <w:r>
        <w:t xml:space="preserve"> </w:t>
      </w:r>
      <w:r>
        <w:t xml:space="preserve">– Member since 2015</w:t>
      </w:r>
    </w:p>
    <w:p>
      <w:pPr>
        <w:numPr>
          <w:ilvl w:val="0"/>
          <w:numId w:val="1008"/>
        </w:numPr>
        <w:pStyle w:val="Compact"/>
      </w:pPr>
      <w:r>
        <w:rPr>
          <w:bCs/>
          <w:b/>
        </w:rPr>
        <w:t xml:space="preserve">International Association of Industrial Engineers (IAIE)</w:t>
      </w:r>
      <w:r>
        <w:t xml:space="preserve"> </w:t>
      </w:r>
      <w:r>
        <w:t xml:space="preserve">– Member since 2017</w:t>
      </w:r>
    </w:p>
    <w:bookmarkEnd w:id="30"/>
    <w:bookmarkStart w:id="31" w:name="references"/>
    <w:p>
      <w:pPr>
        <w:pStyle w:val="Heading3"/>
      </w:pPr>
      <w:r>
        <w:t xml:space="preserve">References</w:t>
      </w:r>
    </w:p>
    <w:p>
      <w:pPr>
        <w:pStyle w:val="FirstParagraph"/>
      </w:pPr>
      <w:r>
        <w:t xml:space="preserve">Available upon request. Contact: ahmed.al-faraj@example.com</w:t>
      </w:r>
    </w:p>
    <w:bookmarkEnd w:id="31"/>
    <w:p>
      <w:pPr>
        <w:pStyle w:val="BodyText"/>
      </w:pPr>
      <w:r>
        <w:rPr>
          <w:bCs/>
          <w:b/>
        </w:rPr>
        <w:t xml:space="preserve">Note:</w:t>
      </w:r>
      <w:r>
        <w:t xml:space="preserve"> </w:t>
      </w:r>
      <w:r>
        <w:t xml:space="preserve">This Curriculum Vitae is tailored for an Industrial Engineer in Saudi Arabia Jeddah, emphasizing local industry needs and global best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(Saudi Arabia Jeddah)</dc:title>
  <dc:creator/>
  <dc:language>en</dc:language>
  <cp:keywords/>
  <dcterms:created xsi:type="dcterms:W3CDTF">2025-12-07T20:34:27Z</dcterms:created>
  <dcterms:modified xsi:type="dcterms:W3CDTF">2025-12-07T20:34:27Z</dcterms:modified>
</cp:coreProperties>
</file>

<file path=docProps/custom.xml><?xml version="1.0" encoding="utf-8"?>
<Properties xmlns="http://schemas.openxmlformats.org/officeDocument/2006/custom-properties" xmlns:vt="http://schemas.openxmlformats.org/officeDocument/2006/docPropsVTypes"/>
</file>