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Engineer,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industrial-engineer---turkey-istanbul"/>
    <w:p>
      <w:pPr>
        <w:pStyle w:val="Heading2"/>
      </w:pPr>
      <w:r>
        <w:t xml:space="preserve">Industrial Engineer - Turkey Istanbul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Demir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alidemir@example.com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Istanbul,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an experienced Industrial Engineer based in Istanbul, Turkey, I specialize in optimizing production processes, improving operational efficiency, and leveraging data-driven solutions to enhance productivity. With over a decade of hands-on experience in the manufacturing and logistics sectors of Turkey Istanbul, I have developed a strong expertise in process optimization, supply chain management, and lean methodologies. My career is rooted in the dynamic industrial landscape of Turkey Istanbul, where I have contributed to projects that align with both local and international standards. Committed to innovation and continuous improvement, I aim to drive sustainable growth through industrial engineering practices tailored for the unique challenges of Turkey's evolving market.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Istanbul Technical University (ITU)</w:t>
      </w:r>
      <w:r>
        <w:br/>
      </w:r>
      <w:r>
        <w:t xml:space="preserve">Bachelor of Science in Industrial Engineering | Graduated: June 2012</w:t>
      </w:r>
      <w:r>
        <w:br/>
      </w:r>
      <w:r>
        <w:rPr>
          <w:iCs/>
          <w:i/>
        </w:rPr>
        <w:t xml:space="preserve">Relevant Coursework:</w:t>
      </w:r>
      <w:r>
        <w:t xml:space="preserve"> </w:t>
      </w:r>
      <w:r>
        <w:t xml:space="preserve">Operations Research, Quality Control, Production Planning, Systems Engineering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Industrial Engineer</w:t>
      </w:r>
      <w:r>
        <w:br/>
      </w:r>
      <w:r>
        <w:rPr>
          <w:iCs/>
          <w:i/>
        </w:rPr>
        <w:t xml:space="preserve">Turkcell Manufacturing Solutions, Istanbul, Turkey</w:t>
      </w:r>
      <w:r>
        <w:t xml:space="preserve"> </w:t>
      </w:r>
      <w:r>
        <w:t xml:space="preserve">| January 2018 – Present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Optimized production line layouts for telecommunications equipment, reducing cycle time by 18% and increasing throughput by 25%.</w:t>
      </w:r>
    </w:p>
    <w:p>
      <w:pPr>
        <w:numPr>
          <w:ilvl w:val="0"/>
          <w:numId w:val="1001"/>
        </w:numPr>
        <w:pStyle w:val="Compact"/>
      </w:pPr>
      <w:r>
        <w:t xml:space="preserve">Implemented lean manufacturing principles to minimize waste in the supply chain, resulting in a 15% reduction in material costs.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and deploy real-time monitoring systems for production KPIs, improving decision-making efficiency by 30%.</w:t>
      </w:r>
    </w:p>
    <w:p>
      <w:pPr>
        <w:numPr>
          <w:ilvl w:val="0"/>
          <w:numId w:val="1001"/>
        </w:numPr>
        <w:pStyle w:val="Compact"/>
      </w:pPr>
      <w:r>
        <w:t xml:space="preserve">Led a team of 8 engineers to complete ISO 9001 certification for the Istanbul facility, enhancing quality standards and client trust.</w:t>
      </w:r>
    </w:p>
    <w:p>
      <w:pPr>
        <w:pStyle w:val="FirstParagraph"/>
      </w:pPr>
      <w:r>
        <w:rPr>
          <w:bCs/>
          <w:b/>
        </w:rPr>
        <w:t xml:space="preserve">Industrial Engineer</w:t>
      </w:r>
      <w:r>
        <w:br/>
      </w:r>
      <w:r>
        <w:rPr>
          <w:iCs/>
          <w:i/>
        </w:rPr>
        <w:t xml:space="preserve">Koç Holding, Istanbul, Turkey</w:t>
      </w:r>
      <w:r>
        <w:t xml:space="preserve"> </w:t>
      </w:r>
      <w:r>
        <w:t xml:space="preserve">| March 2015 – December 2017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Conducted process audits for automotive components manufacturing, identifying bottlenecks and proposing solutions that improved on-time delivery by 20%.</w:t>
      </w:r>
    </w:p>
    <w:p>
      <w:pPr>
        <w:numPr>
          <w:ilvl w:val="0"/>
          <w:numId w:val="1002"/>
        </w:numPr>
        <w:pStyle w:val="Compact"/>
      </w:pPr>
      <w:r>
        <w:t xml:space="preserve">Developed simulation models using AnyLogic to analyze warehouse operations, leading to a 12% increase in storage utilization efficiency.</w:t>
      </w:r>
    </w:p>
    <w:p>
      <w:pPr>
        <w:numPr>
          <w:ilvl w:val="0"/>
          <w:numId w:val="1002"/>
        </w:numPr>
        <w:pStyle w:val="Compact"/>
      </w:pPr>
      <w:r>
        <w:t xml:space="preserve">Trained over 50 production staff on Six Sigma methodologies, contributing to a 25% reduction in defects across two major product lines.</w:t>
      </w:r>
    </w:p>
    <w:p>
      <w:pPr>
        <w:numPr>
          <w:ilvl w:val="0"/>
          <w:numId w:val="1002"/>
        </w:numPr>
        <w:pStyle w:val="Compact"/>
      </w:pPr>
      <w:r>
        <w:t xml:space="preserve">Collaborated with the IT department to integrate ERP systems, streamlining inventory management and reducing manual data entry errors by 40%.</w:t>
      </w:r>
    </w:p>
    <w:p>
      <w:pPr>
        <w:pStyle w:val="FirstParagraph"/>
      </w:pPr>
      <w:r>
        <w:rPr>
          <w:bCs/>
          <w:b/>
        </w:rPr>
        <w:t xml:space="preserve">Junior Industrial Engineer</w:t>
      </w:r>
      <w:r>
        <w:br/>
      </w:r>
      <w:r>
        <w:rPr>
          <w:iCs/>
          <w:i/>
        </w:rPr>
        <w:t xml:space="preserve">Aselsan, Istanbul, Turkey</w:t>
      </w:r>
      <w:r>
        <w:t xml:space="preserve"> </w:t>
      </w:r>
      <w:r>
        <w:t xml:space="preserve">| June 2012 – February 2015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Supported the design of automated testing systems for defense equipment, ensuring compliance with Turkish military standards.</w:t>
      </w:r>
    </w:p>
    <w:p>
      <w:pPr>
        <w:numPr>
          <w:ilvl w:val="0"/>
          <w:numId w:val="1003"/>
        </w:numPr>
        <w:pStyle w:val="Compact"/>
      </w:pPr>
      <w:r>
        <w:t xml:space="preserve">Conducted time studies and motion analysis to improve assembly line efficiency, achieving a 10% increase in productivity.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cost-benefit analysis tool for project proposals, enabling data-driven investment decisions.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pStyle w:val="FirstParagraph"/>
      </w:pPr>
      <w:r>
        <w:rPr>
          <w:bCs/>
          <w:b/>
        </w:rPr>
        <w:t xml:space="preserve">Technical Skills:</w:t>
      </w:r>
      <w:r>
        <w:br/>
      </w:r>
      <w:r>
        <w:t xml:space="preserve">- Process optimization and lean manufacturing</w:t>
      </w:r>
      <w:r>
        <w:br/>
      </w:r>
      <w:r>
        <w:t xml:space="preserve">- Supply chain logistics and inventory management</w:t>
      </w:r>
      <w:r>
        <w:br/>
      </w:r>
      <w:r>
        <w:t xml:space="preserve">- Statistical analysis and data modeling</w:t>
      </w:r>
      <w:r>
        <w:br/>
      </w:r>
      <w:r>
        <w:t xml:space="preserve">- ERP systems (SAP, Oracle)</w:t>
      </w:r>
      <w:r>
        <w:br/>
      </w:r>
      <w:r>
        <w:t xml:space="preserve">- Simulation software (AnyLogic, Arena)</w:t>
      </w:r>
      <w:r>
        <w:br/>
      </w:r>
      <w:r>
        <w:t xml:space="preserve">- CAD and AutoCAD for layout design</w:t>
      </w:r>
      <w:r>
        <w:br/>
      </w:r>
      <w:r>
        <w:rPr>
          <w:bCs/>
          <w:b/>
        </w:rPr>
        <w:t xml:space="preserve">Soft Skills:</w:t>
      </w:r>
      <w:r>
        <w:br/>
      </w:r>
      <w:r>
        <w:t xml:space="preserve">- Cross-functional team leadership</w:t>
      </w:r>
      <w:r>
        <w:br/>
      </w:r>
      <w:r>
        <w:t xml:space="preserve">- Problem-solving under pressure</w:t>
      </w:r>
      <w:r>
        <w:br/>
      </w:r>
      <w:r>
        <w:t xml:space="preserve">- Communication and stakeholder management</w:t>
      </w:r>
      <w:r>
        <w:br/>
      </w:r>
      <w:r>
        <w:rPr>
          <w:bCs/>
          <w:b/>
        </w:rPr>
        <w:t xml:space="preserve">Languages:</w:t>
      </w:r>
      <w:r>
        <w:br/>
      </w:r>
      <w:r>
        <w:t xml:space="preserve">- Turkish (Native)</w:t>
      </w:r>
      <w:r>
        <w:br/>
      </w:r>
      <w:r>
        <w:t xml:space="preserve">- English (Fluent, TOEFL 105)</w:t>
      </w:r>
      <w:r>
        <w:br/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t xml:space="preserve">- PMP (Project Management Professional) – Project Management Institute, 2019</w:t>
      </w:r>
      <w:r>
        <w:br/>
      </w:r>
      <w:r>
        <w:t xml:space="preserve">- Six Sigma Green Belt – ASQ, 2017</w:t>
      </w:r>
      <w:r>
        <w:br/>
      </w:r>
      <w:r>
        <w:t xml:space="preserve">- ISO 9001 Lead Auditor –TÜV Rheinland, 2020</w:t>
      </w:r>
      <w:r>
        <w:br/>
      </w:r>
    </w:p>
    <w:bookmarkEnd w:id="25"/>
    <w:bookmarkStart w:id="26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Smart Factory Implementation in Istanbul, Turkey</w:t>
      </w:r>
      <w:r>
        <w:br/>
      </w:r>
      <w:r>
        <w:t xml:space="preserve">- Led the integration of IoT sensors into production lines, enabling real-time data collection and predictive maintenance. This project reduced downtime by 22% and earned recognition from the Turkish Industrialists' Association (TUSIAD).</w:t>
      </w:r>
      <w:r>
        <w:br/>
      </w:r>
      <w:r>
        <w:rPr>
          <w:bCs/>
          <w:b/>
        </w:rPr>
        <w:t xml:space="preserve">Supply Chain Optimization for E-commerce Logistics</w:t>
      </w:r>
      <w:r>
        <w:br/>
      </w:r>
      <w:r>
        <w:t xml:space="preserve">- Designed a decentralized warehouse network for a leading e-commerce company in Istanbul, cutting delivery costs by 18% and improving delivery times by 30%.</w:t>
      </w:r>
      <w:r>
        <w:br/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t xml:space="preserve">- Member, Turkish Industrial Engineers Association (TIE) – Since 2013</w:t>
      </w:r>
      <w:r>
        <w:br/>
      </w:r>
      <w:r>
        <w:t xml:space="preserve">- Member, Istanbul Chamber of Engineers (Istanbul Mühendis Odası) – Since 2015</w:t>
      </w:r>
      <w:r>
        <w:br/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managers from Koç Holding, Turkcell Manufacturing Solutions, and Aselsan in Turkey Istanbul.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Industrial Engineer, Turkey Istanbul</dc:title>
  <dc:creator/>
  <dc:language>en</dc:language>
  <cp:keywords/>
  <dcterms:created xsi:type="dcterms:W3CDTF">2025-12-02T10:41:40Z</dcterms:created>
  <dcterms:modified xsi:type="dcterms:W3CDTF">2025-12-02T10:41:40Z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