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Khalid Al-Maktoum</w:t>
      </w:r>
      <w:r>
        <w:br/>
      </w:r>
      <w:r>
        <w:rPr>
          <w:bCs/>
          <w:b/>
        </w:rPr>
        <w:t xml:space="preserve">Email:</w:t>
      </w:r>
      <w:r>
        <w:t xml:space="preserve"> </w:t>
      </w:r>
      <w:r>
        <w:t xml:space="preserve">ahmed.al-maktoum@example.com</w:t>
      </w:r>
      <w:r>
        <w:br/>
      </w:r>
      <w:r>
        <w:rPr>
          <w:bCs/>
          <w:b/>
        </w:rPr>
        <w:t xml:space="preserve">Phone:</w:t>
      </w:r>
      <w:r>
        <w:t xml:space="preserve"> </w:t>
      </w:r>
      <w:r>
        <w:t xml:space="preserve">+971 50 1234567</w:t>
      </w:r>
      <w:r>
        <w:br/>
      </w:r>
      <w:r>
        <w:rPr>
          <w:bCs/>
          <w:b/>
        </w:rPr>
        <w:t xml:space="preserve">LinkedIn:</w:t>
      </w:r>
      <w:r>
        <w:t xml:space="preserve"> </w:t>
      </w:r>
      <w:r>
        <w:t xml:space="preserve">linkedin.com/in/ahmedal-maktoum</w:t>
      </w:r>
      <w:r>
        <w:br/>
      </w:r>
      <w:r>
        <w:rPr>
          <w:bCs/>
          <w:b/>
        </w:rPr>
        <w:t xml:space="preserve">Location:</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A dedicated and results-driven Industrial Engineer with over 8 years of experience in optimizing production processes, enhancing operational efficiency, and leading cross-functional teams in the dynamic industrial landscape of the United Arab Emirates. A graduate of a top-tier engineering program with a focus on lean manufacturing and sustainable practices, I have consistently delivered projects that align with Dubai's strategic goals for smart cities and economic diversification. My expertise spans process improvement, supply chain management, and project execution, making me a valuable asset to organizations in the UAE’s growing industrial sector.</w:t>
      </w:r>
    </w:p>
    <w:bookmarkEnd w:id="21"/>
    <w:bookmarkStart w:id="25" w:name="professional-experience"/>
    <w:p>
      <w:pPr>
        <w:pStyle w:val="Heading2"/>
      </w:pPr>
      <w:r>
        <w:t xml:space="preserve">Professional Experience</w:t>
      </w:r>
    </w:p>
    <w:bookmarkStart w:id="22" w:name="senior-industrial-engineer"/>
    <w:p>
      <w:pPr>
        <w:pStyle w:val="Heading3"/>
      </w:pPr>
      <w:r>
        <w:t xml:space="preserve">Senior Industrial Engineer</w:t>
      </w:r>
    </w:p>
    <w:p>
      <w:pPr>
        <w:pStyle w:val="FirstParagraph"/>
      </w:pPr>
      <w:r>
        <w:rPr>
          <w:bCs/>
          <w:b/>
        </w:rPr>
        <w:t xml:space="preserve">Al Futtaim Group – Dubai, UAE</w:t>
      </w:r>
      <w:r>
        <w:br/>
      </w:r>
      <w:r>
        <w:rPr>
          <w:iCs/>
          <w:i/>
        </w:rPr>
        <w:t xml:space="preserve">January 2019 – Present</w:t>
      </w:r>
    </w:p>
    <w:p>
      <w:pPr>
        <w:numPr>
          <w:ilvl w:val="0"/>
          <w:numId w:val="1001"/>
        </w:numPr>
        <w:pStyle w:val="Compact"/>
      </w:pPr>
      <w:r>
        <w:t xml:space="preserve">Led a team of 15 engineers to redesign warehouse layouts, reducing material handling costs by 22% and improving inventory turnover by 30%.</w:t>
      </w:r>
    </w:p>
    <w:p>
      <w:pPr>
        <w:numPr>
          <w:ilvl w:val="0"/>
          <w:numId w:val="1001"/>
        </w:numPr>
        <w:pStyle w:val="Compact"/>
      </w:pPr>
      <w:r>
        <w:t xml:space="preserve">Implemented lean manufacturing principles across three retail distribution centers in the UAE, resulting in a 15% increase in operational efficiency.</w:t>
      </w:r>
    </w:p>
    <w:p>
      <w:pPr>
        <w:numPr>
          <w:ilvl w:val="0"/>
          <w:numId w:val="1001"/>
        </w:numPr>
        <w:pStyle w:val="Compact"/>
      </w:pPr>
      <w:r>
        <w:t xml:space="preserve">Collaborated with stakeholders to integrate IoT-enabled sensors into production lines, enhancing real-time data monitoring and reducing downtime by 18%.</w:t>
      </w:r>
    </w:p>
    <w:p>
      <w:pPr>
        <w:numPr>
          <w:ilvl w:val="0"/>
          <w:numId w:val="1001"/>
        </w:numPr>
        <w:pStyle w:val="Compact"/>
      </w:pPr>
      <w:r>
        <w:t xml:space="preserve">Developed training programs for staff on Six Sigma methodologies, contributing to a 25% reduction in defects across key product lines.</w:t>
      </w:r>
    </w:p>
    <w:bookmarkEnd w:id="22"/>
    <w:bookmarkStart w:id="23" w:name="industrial-engineer"/>
    <w:p>
      <w:pPr>
        <w:pStyle w:val="Heading3"/>
      </w:pPr>
      <w:r>
        <w:t xml:space="preserve">Industrial Engineer</w:t>
      </w:r>
    </w:p>
    <w:p>
      <w:pPr>
        <w:pStyle w:val="FirstParagraph"/>
      </w:pPr>
      <w:r>
        <w:rPr>
          <w:bCs/>
          <w:b/>
        </w:rPr>
        <w:t xml:space="preserve">DP World – Jebel Ali Free Zone, UAE</w:t>
      </w:r>
      <w:r>
        <w:br/>
      </w:r>
      <w:r>
        <w:rPr>
          <w:iCs/>
          <w:i/>
        </w:rPr>
        <w:t xml:space="preserve">June 2015 – December 2018</w:t>
      </w:r>
    </w:p>
    <w:p>
      <w:pPr>
        <w:numPr>
          <w:ilvl w:val="0"/>
          <w:numId w:val="1002"/>
        </w:numPr>
        <w:pStyle w:val="Compact"/>
      </w:pPr>
      <w:r>
        <w:t xml:space="preserve">Optimized container terminal operations by redesigning workflows, cutting loading/unloading times by 12% and improving customer satisfaction scores by 20%.</w:t>
      </w:r>
    </w:p>
    <w:p>
      <w:pPr>
        <w:numPr>
          <w:ilvl w:val="0"/>
          <w:numId w:val="1002"/>
        </w:numPr>
        <w:pStyle w:val="Compact"/>
      </w:pPr>
      <w:r>
        <w:t xml:space="preserve">Conducted root cause analysis on equipment failures, reducing maintenance costs by 10% through predictive maintenance strategies.</w:t>
      </w:r>
    </w:p>
    <w:p>
      <w:pPr>
        <w:numPr>
          <w:ilvl w:val="0"/>
          <w:numId w:val="1002"/>
        </w:numPr>
        <w:pStyle w:val="Compact"/>
      </w:pPr>
      <w:r>
        <w:t xml:space="preserve">Supported the implementation of a digital twin model for logistics operations, enabling data-driven decision-making and forecasting accuracy improvements of 25%.</w:t>
      </w:r>
    </w:p>
    <w:p>
      <w:pPr>
        <w:numPr>
          <w:ilvl w:val="0"/>
          <w:numId w:val="1002"/>
        </w:numPr>
        <w:pStyle w:val="Compact"/>
      </w:pPr>
      <w:r>
        <w:t xml:space="preserve">Partnered with the sustainability team to reduce energy consumption in warehouses by 18% through energy-efficient lighting and HVAC upgrades.</w:t>
      </w:r>
    </w:p>
    <w:bookmarkEnd w:id="23"/>
    <w:bookmarkStart w:id="24" w:name="junior-industrial-engineer"/>
    <w:p>
      <w:pPr>
        <w:pStyle w:val="Heading3"/>
      </w:pPr>
      <w:r>
        <w:t xml:space="preserve">Junior Industrial Engineer</w:t>
      </w:r>
    </w:p>
    <w:p>
      <w:pPr>
        <w:pStyle w:val="FirstParagraph"/>
      </w:pPr>
      <w:r>
        <w:rPr>
          <w:bCs/>
          <w:b/>
        </w:rPr>
        <w:t xml:space="preserve">Emaar Properties – Dubai, UAE</w:t>
      </w:r>
      <w:r>
        <w:br/>
      </w:r>
      <w:r>
        <w:rPr>
          <w:iCs/>
          <w:i/>
        </w:rPr>
        <w:t xml:space="preserve">July 2013 – May 2015</w:t>
      </w:r>
    </w:p>
    <w:p>
      <w:pPr>
        <w:numPr>
          <w:ilvl w:val="0"/>
          <w:numId w:val="1003"/>
        </w:numPr>
        <w:pStyle w:val="Compact"/>
      </w:pPr>
      <w:r>
        <w:t xml:space="preserve">Assisted in the design of construction project timelines for major developments, ensuring adherence to strict deadlines and budget constraints.</w:t>
      </w:r>
    </w:p>
    <w:p>
      <w:pPr>
        <w:numPr>
          <w:ilvl w:val="0"/>
          <w:numId w:val="1003"/>
        </w:numPr>
        <w:pStyle w:val="Compact"/>
      </w:pPr>
      <w:r>
        <w:t xml:space="preserve">Created simulation models to evaluate resource allocation during high-volume construction phases, improving site productivity by 10%.</w:t>
      </w:r>
    </w:p>
    <w:p>
      <w:pPr>
        <w:numPr>
          <w:ilvl w:val="0"/>
          <w:numId w:val="1003"/>
        </w:numPr>
        <w:pStyle w:val="Compact"/>
      </w:pPr>
      <w:r>
        <w:t xml:space="preserve">Contributed to the adoption of BIM (Building Information Modeling) tools for enhanced project coordination and cost control.</w:t>
      </w:r>
    </w:p>
    <w:bookmarkEnd w:id="24"/>
    <w:bookmarkEnd w:id="25"/>
    <w:bookmarkStart w:id="26" w:name="education"/>
    <w:p>
      <w:pPr>
        <w:pStyle w:val="Heading2"/>
      </w:pPr>
      <w:r>
        <w:t xml:space="preserve">Education</w:t>
      </w:r>
    </w:p>
    <w:p>
      <w:pPr>
        <w:pStyle w:val="FirstParagraph"/>
      </w:pPr>
      <w:r>
        <w:rPr>
          <w:bCs/>
          <w:b/>
        </w:rPr>
        <w:t xml:space="preserve">Bachelor of Science in Industrial Engineering</w:t>
      </w:r>
      <w:r>
        <w:br/>
      </w:r>
      <w:r>
        <w:t xml:space="preserve">University of Dubai, UAE</w:t>
      </w:r>
      <w:r>
        <w:br/>
      </w:r>
      <w:r>
        <w:rPr>
          <w:iCs/>
          <w:i/>
        </w:rPr>
        <w:t xml:space="preserve">Graduated: June 2013</w:t>
      </w:r>
    </w:p>
    <w:p>
      <w:pPr>
        <w:pStyle w:val="BodyText"/>
      </w:pPr>
      <w:r>
        <w:rPr>
          <w:bCs/>
          <w:b/>
        </w:rPr>
        <w:t xml:space="preserve">MSc in Operations Management</w:t>
      </w:r>
      <w:r>
        <w:br/>
      </w:r>
      <w:r>
        <w:t xml:space="preserve">Imperial College London, UK</w:t>
      </w:r>
      <w:r>
        <w:br/>
      </w:r>
      <w:r>
        <w:rPr>
          <w:iCs/>
          <w:i/>
        </w:rPr>
        <w:t xml:space="preserve">Graduated: July 2015</w:t>
      </w:r>
    </w:p>
    <w:bookmarkEnd w:id="26"/>
    <w:bookmarkStart w:id="27" w:name="skills"/>
    <w:p>
      <w:pPr>
        <w:pStyle w:val="Heading2"/>
      </w:pPr>
      <w:r>
        <w:t xml:space="preserve">Skills</w:t>
      </w:r>
    </w:p>
    <w:p>
      <w:pPr>
        <w:numPr>
          <w:ilvl w:val="0"/>
          <w:numId w:val="1004"/>
        </w:numPr>
        <w:pStyle w:val="Compact"/>
      </w:pPr>
      <w:r>
        <w:t xml:space="preserve">Process Optimization &amp; Lean Manufacturing</w:t>
      </w:r>
    </w:p>
    <w:p>
      <w:pPr>
        <w:numPr>
          <w:ilvl w:val="0"/>
          <w:numId w:val="1004"/>
        </w:numPr>
        <w:pStyle w:val="Compact"/>
      </w:pPr>
      <w:r>
        <w:t xml:space="preserve">Data Analysis &amp; Statistical Modeling (Excel, Minitab)</w:t>
      </w:r>
    </w:p>
    <w:p>
      <w:pPr>
        <w:numPr>
          <w:ilvl w:val="0"/>
          <w:numId w:val="1004"/>
        </w:numPr>
        <w:pStyle w:val="Compact"/>
      </w:pPr>
      <w:r>
        <w:t xml:space="preserve">Six Sigma (Green Belt Certified)</w:t>
      </w:r>
    </w:p>
    <w:p>
      <w:pPr>
        <w:numPr>
          <w:ilvl w:val="0"/>
          <w:numId w:val="1004"/>
        </w:numPr>
        <w:pStyle w:val="Compact"/>
      </w:pPr>
      <w:r>
        <w:t xml:space="preserve">Project Management (PMP Certified)</w:t>
      </w:r>
    </w:p>
    <w:p>
      <w:pPr>
        <w:numPr>
          <w:ilvl w:val="0"/>
          <w:numId w:val="1004"/>
        </w:numPr>
        <w:pStyle w:val="Compact"/>
      </w:pPr>
      <w:r>
        <w:t xml:space="preserve">Supply Chain Management</w:t>
      </w:r>
    </w:p>
    <w:p>
      <w:pPr>
        <w:numPr>
          <w:ilvl w:val="0"/>
          <w:numId w:val="1004"/>
        </w:numPr>
        <w:pStyle w:val="Compact"/>
      </w:pPr>
      <w:r>
        <w:t xml:space="preserve">ERP Systems (SAP, Oracle)</w:t>
      </w:r>
    </w:p>
    <w:p>
      <w:pPr>
        <w:numPr>
          <w:ilvl w:val="0"/>
          <w:numId w:val="1004"/>
        </w:numPr>
        <w:pStyle w:val="Compact"/>
      </w:pPr>
      <w:r>
        <w:t xml:space="preserve">CAD &amp; Simulation Software (AutoCAD, Visio)</w:t>
      </w:r>
    </w:p>
    <w:p>
      <w:pPr>
        <w:numPr>
          <w:ilvl w:val="0"/>
          <w:numId w:val="1004"/>
        </w:numPr>
        <w:pStyle w:val="Compact"/>
      </w:pPr>
      <w:r>
        <w:t xml:space="preserve">Arabic (Fluent), English (Proficient)</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Lean Six Sigma Green Belt</w:t>
      </w:r>
      <w:r>
        <w:t xml:space="preserve"> </w:t>
      </w:r>
      <w:r>
        <w:t xml:space="preserve">– ASQ, 2017</w:t>
      </w:r>
    </w:p>
    <w:p>
      <w:pPr>
        <w:numPr>
          <w:ilvl w:val="0"/>
          <w:numId w:val="1005"/>
        </w:numPr>
        <w:pStyle w:val="Compact"/>
      </w:pPr>
      <w:r>
        <w:rPr>
          <w:bCs/>
          <w:b/>
        </w:rPr>
        <w:t xml:space="preserve">PMP Certification</w:t>
      </w:r>
      <w:r>
        <w:t xml:space="preserve"> </w:t>
      </w:r>
      <w:r>
        <w:t xml:space="preserve">– Project Management Institute, 2018</w:t>
      </w:r>
    </w:p>
    <w:p>
      <w:pPr>
        <w:numPr>
          <w:ilvl w:val="0"/>
          <w:numId w:val="1005"/>
        </w:numPr>
        <w:pStyle w:val="Compact"/>
      </w:pPr>
      <w:r>
        <w:rPr>
          <w:bCs/>
          <w:b/>
        </w:rPr>
        <w:t xml:space="preserve">SAP ERP Modules (MM, PP)</w:t>
      </w:r>
      <w:r>
        <w:t xml:space="preserve"> </w:t>
      </w:r>
      <w:r>
        <w:t xml:space="preserve">– SAP Training Academy, Dubai, 2016</w:t>
      </w:r>
    </w:p>
    <w:p>
      <w:pPr>
        <w:numPr>
          <w:ilvl w:val="0"/>
          <w:numId w:val="1005"/>
        </w:numPr>
        <w:pStyle w:val="Compact"/>
      </w:pPr>
      <w:r>
        <w:rPr>
          <w:bCs/>
          <w:b/>
        </w:rPr>
        <w:t xml:space="preserve">Digital Transformation in Manufacturing</w:t>
      </w:r>
      <w:r>
        <w:t xml:space="preserve"> </w:t>
      </w:r>
      <w:r>
        <w:t xml:space="preserve">– Dubai Chamber of Commerce, 2021</w:t>
      </w:r>
    </w:p>
    <w:bookmarkEnd w:id="28"/>
    <w:bookmarkStart w:id="29" w:name="languages"/>
    <w:p>
      <w:pPr>
        <w:pStyle w:val="Heading2"/>
      </w:pPr>
      <w:r>
        <w:t xml:space="preserve">Languages</w:t>
      </w:r>
    </w:p>
    <w:p>
      <w:pPr>
        <w:pStyle w:val="FirstParagraph"/>
      </w:pPr>
      <w:r>
        <w:t xml:space="preserve">Arabic (Native), English (Professional), Hindi (Basic)</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Member of the Dubai Youth Engineers Association, mentoring students in STEM fields and organizing workshops on sustainable engineering practices.</w:t>
      </w:r>
    </w:p>
    <w:p>
      <w:pPr>
        <w:pStyle w:val="BodyText"/>
      </w:pPr>
      <w:r>
        <w:rPr>
          <w:bCs/>
          <w:b/>
        </w:rPr>
        <w:t xml:space="preserve">Industry Involvement:</w:t>
      </w:r>
      <w:r>
        <w:t xml:space="preserve"> </w:t>
      </w:r>
      <w:r>
        <w:t xml:space="preserve">Active participant in the UAE Industrial Strategy 2030, contributing to forums focused on smart manufacturing and digital transformation. Regularly attends industry events like GITEX and Middle East Construction Week to stay updated on regional trends.</w:t>
      </w:r>
    </w:p>
    <w:p>
      <w:pPr>
        <w:pStyle w:val="BodyText"/>
      </w:pPr>
      <w:r>
        <w:rPr>
          <w:bCs/>
          <w:b/>
        </w:rPr>
        <w:t xml:space="preserve">Projects in the UAE:</w:t>
      </w:r>
      <w:r>
        <w:t xml:space="preserve"> </w:t>
      </w:r>
      <w:r>
        <w:t xml:space="preserve">Spearheaded a pilot project for automated quality control systems at a Dubai-based automotive parts manufacturer, reducing inspection time by 40%. Also led efforts to implement energy-efficient practices in a large-scale residential development, aligning with Dubai’s Green Building Regulations.</w:t>
      </w:r>
    </w:p>
    <w:bookmarkEnd w:id="30"/>
    <w:bookmarkStart w:id="31" w:name="contact-information"/>
    <w:p>
      <w:pPr>
        <w:pStyle w:val="Heading2"/>
      </w:pPr>
      <w:r>
        <w:t xml:space="preserve">Contact Information</w:t>
      </w:r>
    </w:p>
    <w:p>
      <w:pPr>
        <w:pStyle w:val="FirstParagraph"/>
      </w:pPr>
      <w:r>
        <w:rPr>
          <w:bCs/>
          <w:b/>
        </w:rPr>
        <w:t xml:space="preserve">Address:</w:t>
      </w:r>
      <w:r>
        <w:t xml:space="preserve"> </w:t>
      </w:r>
      <w:r>
        <w:t xml:space="preserve">Dubai, United Arab Emirates</w:t>
      </w:r>
      <w:r>
        <w:br/>
      </w:r>
      <w:r>
        <w:rPr>
          <w:bCs/>
          <w:b/>
        </w:rPr>
        <w:t xml:space="preserve">Email:</w:t>
      </w:r>
      <w:r>
        <w:t xml:space="preserve"> </w:t>
      </w:r>
      <w:r>
        <w:t xml:space="preserve">ahmed.al-maktoum@example.com</w:t>
      </w:r>
      <w:r>
        <w:br/>
      </w:r>
      <w:r>
        <w:rPr>
          <w:bCs/>
          <w:b/>
        </w:rPr>
        <w:t xml:space="preserve">Phone:</w:t>
      </w:r>
      <w:r>
        <w:t xml:space="preserve"> </w:t>
      </w:r>
      <w:r>
        <w:t xml:space="preserve">+971 50 1234567</w:t>
      </w:r>
    </w:p>
    <w:p>
      <w:pPr>
        <w:pStyle w:val="BodyText"/>
      </w:pPr>
      <w:r>
        <w:t xml:space="preserve">This Curriculum Vitae is tailored for Industrial Engineers seeking opportunities in the United Arab Emirates Dubai, emphasizing experience, skills, and achievements that align with the region’s industrial and technological growth. The document highlights a strong foundation in process optimization, project management, and innovation—key areas of focus for employers in Dubai’s dynamic business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dc:language>en</dc:language>
  <cp:keywords/>
  <dcterms:created xsi:type="dcterms:W3CDTF">2026-07-28T19:22:01Z</dcterms:created>
  <dcterms:modified xsi:type="dcterms:W3CDTF">2026-07-28T19:22:01Z</dcterms:modified>
</cp:coreProperties>
</file>

<file path=docProps/custom.xml><?xml version="1.0" encoding="utf-8"?>
<Properties xmlns="http://schemas.openxmlformats.org/officeDocument/2006/custom-properties" xmlns:vt="http://schemas.openxmlformats.org/officeDocument/2006/docPropsVTypes"/>
</file>