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Canada</w:t>
      </w:r>
      <w:r>
        <w:t xml:space="preserve"> </w:t>
      </w:r>
      <w:r>
        <w:t xml:space="preserve">Toronto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jane.doe@toronto.ca</w:t>
      </w:r>
      <w:r>
        <w:br/>
      </w:r>
      <w:r>
        <w:rPr>
          <w:bCs/>
          <w:b/>
        </w:rPr>
        <w:t xml:space="preserve">Phone:</w:t>
      </w:r>
      <w:r>
        <w:t xml:space="preserve"> </w:t>
      </w:r>
      <w:r>
        <w:t xml:space="preserve">+1 (416) 555-0198</w:t>
      </w:r>
      <w:r>
        <w:br/>
      </w:r>
      <w:r>
        <w:rPr>
          <w:bCs/>
          <w:b/>
        </w:rPr>
        <w:t xml:space="preserve">Location:</w:t>
      </w:r>
      <w:r>
        <w:t xml:space="preserve"> </w:t>
      </w:r>
      <w:r>
        <w:t xml:space="preserve">Toronto, Canada</w:t>
      </w:r>
    </w:p>
    <w:bookmarkEnd w:id="20"/>
    <w:bookmarkStart w:id="21" w:name="professional-summary"/>
    <w:p>
      <w:pPr>
        <w:pStyle w:val="Heading2"/>
      </w:pPr>
      <w:r>
        <w:t xml:space="preserve">Professional Summary</w:t>
      </w:r>
    </w:p>
    <w:p>
      <w:pPr>
        <w:pStyle w:val="FirstParagraph"/>
      </w:pPr>
      <w:r>
        <w:t xml:space="preserve">A seasoned journalist with over a decade of experience covering local and national news in Canada, particularly focusing on Toronto’s dynamic cultural, social, and political landscapes. Proven expertise in investigative reporting, feature writing, and multimedia storytelling. Committed to upholding journalistic integrity while delivering timely, accurate, and impactful content to diverse audiences across print, digital platforms, and broadcast media. A strong advocate for community engagement and transparency in Canadian journalism.</w:t>
      </w:r>
    </w:p>
    <w:bookmarkEnd w:id="21"/>
    <w:bookmarkStart w:id="25" w:name="work-experience"/>
    <w:p>
      <w:pPr>
        <w:pStyle w:val="Heading2"/>
      </w:pPr>
      <w:r>
        <w:t xml:space="preserve">Work Experience</w:t>
      </w:r>
    </w:p>
    <w:bookmarkStart w:id="22" w:name="senior-journalist"/>
    <w:p>
      <w:pPr>
        <w:pStyle w:val="Heading3"/>
      </w:pPr>
      <w:r>
        <w:rPr>
          <w:bCs/>
          <w:b/>
        </w:rPr>
        <w:t xml:space="preserve">Senior Journalist</w:t>
      </w:r>
    </w:p>
    <w:p>
      <w:pPr>
        <w:pStyle w:val="FirstParagraph"/>
      </w:pPr>
      <w:r>
        <w:rPr>
          <w:iCs/>
          <w:i/>
        </w:rPr>
        <w:t xml:space="preserve">Toronto Daily News (April 2018 – Present)</w:t>
      </w:r>
    </w:p>
    <w:p>
      <w:pPr>
        <w:numPr>
          <w:ilvl w:val="0"/>
          <w:numId w:val="1001"/>
        </w:numPr>
        <w:pStyle w:val="Compact"/>
      </w:pPr>
      <w:r>
        <w:t xml:space="preserve">Lead investigative reporter covering local government, public policy, and community issues in Toronto. Published over 200 articles on topics such as urban development, education reform, and social justice initiatives.</w:t>
      </w:r>
    </w:p>
    <w:p>
      <w:pPr>
        <w:numPr>
          <w:ilvl w:val="0"/>
          <w:numId w:val="1001"/>
        </w:numPr>
        <w:pStyle w:val="Compact"/>
      </w:pPr>
      <w:r>
        <w:t xml:space="preserve">Collaborated with the editorial team to launch a weekly podcast series titled “Toronto Voices,” highlighting underrepresented stories from diverse neighborhoods across the city.</w:t>
      </w:r>
    </w:p>
    <w:p>
      <w:pPr>
        <w:numPr>
          <w:ilvl w:val="0"/>
          <w:numId w:val="1001"/>
        </w:numPr>
        <w:pStyle w:val="Compact"/>
      </w:pPr>
      <w:r>
        <w:t xml:space="preserve">Served as a mentor to junior reporters, providing guidance on ethical reporting practices and adapting to Canada’s evolving media landscape.</w:t>
      </w:r>
    </w:p>
    <w:p>
      <w:pPr>
        <w:numPr>
          <w:ilvl w:val="0"/>
          <w:numId w:val="1001"/>
        </w:numPr>
        <w:pStyle w:val="Compact"/>
      </w:pPr>
      <w:r>
        <w:t xml:space="preserve">Won the 2021 Ontario Journalism Award for Excellence in Investigative Reporting for an exposé on municipal infrastructure challenges in Toronto.</w:t>
      </w:r>
    </w:p>
    <w:bookmarkEnd w:id="22"/>
    <w:bookmarkStart w:id="23" w:name="freelance-journalist"/>
    <w:p>
      <w:pPr>
        <w:pStyle w:val="Heading3"/>
      </w:pPr>
      <w:r>
        <w:rPr>
          <w:bCs/>
          <w:b/>
        </w:rPr>
        <w:t xml:space="preserve">Freelance Journalist</w:t>
      </w:r>
    </w:p>
    <w:p>
      <w:pPr>
        <w:pStyle w:val="FirstParagraph"/>
      </w:pPr>
      <w:r>
        <w:rPr>
          <w:iCs/>
          <w:i/>
        </w:rPr>
        <w:t xml:space="preserve">CBC News and The Globe and Mail (2015 – 2018)</w:t>
      </w:r>
    </w:p>
    <w:p>
      <w:pPr>
        <w:numPr>
          <w:ilvl w:val="0"/>
          <w:numId w:val="1002"/>
        </w:numPr>
        <w:pStyle w:val="Compact"/>
      </w:pPr>
      <w:r>
        <w:t xml:space="preserve">Contributed in-depth features on Canadian culture, technology, and environmental policies, with a focus on Toronto’s role as a global hub for innovation.</w:t>
      </w:r>
    </w:p>
    <w:p>
      <w:pPr>
        <w:numPr>
          <w:ilvl w:val="0"/>
          <w:numId w:val="1002"/>
        </w:numPr>
        <w:pStyle w:val="Compact"/>
      </w:pPr>
      <w:r>
        <w:t xml:space="preserve">Produced multimedia content including video reports and interactive graphics for CBC’s digital platforms, increasing audience engagement by 25% in 2017.</w:t>
      </w:r>
    </w:p>
    <w:p>
      <w:pPr>
        <w:numPr>
          <w:ilvl w:val="0"/>
          <w:numId w:val="1002"/>
        </w:numPr>
        <w:pStyle w:val="Compact"/>
      </w:pPr>
      <w:r>
        <w:t xml:space="preserve">Reported on major events such as the Toronto International Film Festival and the G20 Summit, providing real-time updates and analysis to national audiences.</w:t>
      </w:r>
    </w:p>
    <w:bookmarkEnd w:id="23"/>
    <w:bookmarkStart w:id="24" w:name="reporter"/>
    <w:p>
      <w:pPr>
        <w:pStyle w:val="Heading3"/>
      </w:pPr>
      <w:r>
        <w:rPr>
          <w:bCs/>
          <w:b/>
        </w:rPr>
        <w:t xml:space="preserve">Reporter</w:t>
      </w:r>
    </w:p>
    <w:p>
      <w:pPr>
        <w:pStyle w:val="FirstParagraph"/>
      </w:pPr>
      <w:r>
        <w:rPr>
          <w:iCs/>
          <w:i/>
        </w:rPr>
        <w:t xml:space="preserve">Toronto Star (2012 – 2015)</w:t>
      </w:r>
    </w:p>
    <w:p>
      <w:pPr>
        <w:numPr>
          <w:ilvl w:val="0"/>
          <w:numId w:val="1003"/>
        </w:numPr>
        <w:pStyle w:val="Compact"/>
      </w:pPr>
      <w:r>
        <w:t xml:space="preserve">Covered breaking news, crime, and public safety in Toronto, ensuring timely and accurate reporting during high-pressure situations.</w:t>
      </w:r>
    </w:p>
    <w:p>
      <w:pPr>
        <w:numPr>
          <w:ilvl w:val="0"/>
          <w:numId w:val="1003"/>
        </w:numPr>
        <w:pStyle w:val="Compact"/>
      </w:pPr>
      <w:r>
        <w:t xml:space="preserve">Developed a strong network of sources within the Toronto Police Service and municipal departments, enhancing the newspaper’s coverage of local governance.</w:t>
      </w:r>
    </w:p>
    <w:p>
      <w:pPr>
        <w:numPr>
          <w:ilvl w:val="0"/>
          <w:numId w:val="1003"/>
        </w:numPr>
        <w:pStyle w:val="Compact"/>
      </w:pPr>
      <w:r>
        <w:t xml:space="preserve">Authored a series on housing affordability in Canada that sparked public debate and influenced policy discussions at both provincial and federal levels.</w:t>
      </w:r>
    </w:p>
    <w:bookmarkEnd w:id="24"/>
    <w:bookmarkEnd w:id="25"/>
    <w:bookmarkStart w:id="28" w:name="educational-background"/>
    <w:p>
      <w:pPr>
        <w:pStyle w:val="Heading2"/>
      </w:pPr>
      <w:r>
        <w:t xml:space="preserve">Educational Background</w:t>
      </w:r>
    </w:p>
    <w:bookmarkStart w:id="26" w:name="bachelor-of-journalism"/>
    <w:p>
      <w:pPr>
        <w:pStyle w:val="Heading3"/>
      </w:pPr>
      <w:r>
        <w:rPr>
          <w:bCs/>
          <w:b/>
        </w:rPr>
        <w:t xml:space="preserve">Bachelor of Journalism</w:t>
      </w:r>
    </w:p>
    <w:p>
      <w:pPr>
        <w:pStyle w:val="FirstParagraph"/>
      </w:pPr>
      <w:r>
        <w:rPr>
          <w:iCs/>
          <w:i/>
        </w:rPr>
        <w:t xml:space="preserve">University of Toronto, Toronto, Canada (2010)</w:t>
      </w:r>
    </w:p>
    <w:p>
      <w:pPr>
        <w:numPr>
          <w:ilvl w:val="0"/>
          <w:numId w:val="1004"/>
        </w:numPr>
        <w:pStyle w:val="Compact"/>
      </w:pPr>
      <w:r>
        <w:t xml:space="preserve">Graduated with honors in Media Studies and Public Policy.</w:t>
      </w:r>
    </w:p>
    <w:p>
      <w:pPr>
        <w:numPr>
          <w:ilvl w:val="0"/>
          <w:numId w:val="1004"/>
        </w:numPr>
        <w:pStyle w:val="Compact"/>
      </w:pPr>
      <w:r>
        <w:t xml:space="preserve">Published research on media representation of marginalized communities in Canadian journalism.</w:t>
      </w:r>
    </w:p>
    <w:bookmarkEnd w:id="26"/>
    <w:bookmarkStart w:id="27" w:name="certificate-in-digital-journalism"/>
    <w:p>
      <w:pPr>
        <w:pStyle w:val="Heading3"/>
      </w:pPr>
      <w:r>
        <w:rPr>
          <w:bCs/>
          <w:b/>
        </w:rPr>
        <w:t xml:space="preserve">Certificate in Digital Journalism</w:t>
      </w:r>
    </w:p>
    <w:p>
      <w:pPr>
        <w:pStyle w:val="FirstParagraph"/>
      </w:pPr>
      <w:r>
        <w:rPr>
          <w:iCs/>
          <w:i/>
        </w:rPr>
        <w:t xml:space="preserve">Canadian Journalism Foundation, Toronto, Canada (2014)</w:t>
      </w:r>
    </w:p>
    <w:p>
      <w:pPr>
        <w:numPr>
          <w:ilvl w:val="0"/>
          <w:numId w:val="1005"/>
        </w:numPr>
        <w:pStyle w:val="Compact"/>
      </w:pPr>
      <w:r>
        <w:t xml:space="preserve">Completed advanced training in data journalism, video production, and social media strategy.</w:t>
      </w:r>
    </w:p>
    <w:bookmarkEnd w:id="27"/>
    <w:bookmarkEnd w:id="28"/>
    <w:bookmarkStart w:id="29" w:name="skills-and-expertise"/>
    <w:p>
      <w:pPr>
        <w:pStyle w:val="Heading2"/>
      </w:pPr>
      <w:r>
        <w:t xml:space="preserve">Skills and Expertise</w:t>
      </w:r>
    </w:p>
    <w:p>
      <w:pPr>
        <w:numPr>
          <w:ilvl w:val="0"/>
          <w:numId w:val="1006"/>
        </w:numPr>
        <w:pStyle w:val="Compact"/>
      </w:pPr>
      <w:r>
        <w:rPr>
          <w:bCs/>
          <w:b/>
        </w:rPr>
        <w:t xml:space="preserve">Writing and Editing:</w:t>
      </w:r>
      <w:r>
        <w:t xml:space="preserve"> </w:t>
      </w:r>
      <w:r>
        <w:t xml:space="preserve">Proficient in crafting news articles, feature stories, op-eds, and multimedia scripts tailored to Canadian audiences.</w:t>
      </w:r>
    </w:p>
    <w:p>
      <w:pPr>
        <w:numPr>
          <w:ilvl w:val="0"/>
          <w:numId w:val="1006"/>
        </w:numPr>
        <w:pStyle w:val="Compact"/>
      </w:pPr>
      <w:r>
        <w:rPr>
          <w:bCs/>
          <w:b/>
        </w:rPr>
        <w:t xml:space="preserve">Multimedia Skills:</w:t>
      </w:r>
      <w:r>
        <w:t xml:space="preserve"> </w:t>
      </w:r>
      <w:r>
        <w:t xml:space="preserve">Experienced in video editing (Adobe Premiere), audio production (Audacity), and graphic design (Canva) for digital storytelling.</w:t>
      </w:r>
    </w:p>
    <w:p>
      <w:pPr>
        <w:numPr>
          <w:ilvl w:val="0"/>
          <w:numId w:val="1006"/>
        </w:numPr>
        <w:pStyle w:val="Compact"/>
      </w:pPr>
      <w:r>
        <w:rPr>
          <w:bCs/>
          <w:b/>
        </w:rPr>
        <w:t xml:space="preserve">Research and Fact-Checking:</w:t>
      </w:r>
      <w:r>
        <w:t xml:space="preserve"> </w:t>
      </w:r>
      <w:r>
        <w:t xml:space="preserve">Adept at verifying information using credible sources, with a strong understanding of Canadian media laws and ethics.</w:t>
      </w:r>
    </w:p>
    <w:p>
      <w:pPr>
        <w:numPr>
          <w:ilvl w:val="0"/>
          <w:numId w:val="1006"/>
        </w:numPr>
        <w:pStyle w:val="Compact"/>
      </w:pPr>
      <w:r>
        <w:rPr>
          <w:bCs/>
          <w:b/>
        </w:rPr>
        <w:t xml:space="preserve">Language Proficiency:</w:t>
      </w:r>
      <w:r>
        <w:t xml:space="preserve"> </w:t>
      </w:r>
      <w:r>
        <w:t xml:space="preserve">Fluent in English and French, with basic knowledge of Spanish for international reporting.</w:t>
      </w:r>
    </w:p>
    <w:p>
      <w:pPr>
        <w:numPr>
          <w:ilvl w:val="0"/>
          <w:numId w:val="1006"/>
        </w:numPr>
        <w:pStyle w:val="Compact"/>
      </w:pPr>
      <w:r>
        <w:rPr>
          <w:bCs/>
          <w:b/>
        </w:rPr>
        <w:t xml:space="preserve">Social Media Strategy:</w:t>
      </w:r>
      <w:r>
        <w:t xml:space="preserve"> </w:t>
      </w:r>
      <w:r>
        <w:t xml:space="preserve">Skilled in managing journalistic content on platforms like Twitter, LinkedIn, and Instagram to expand reach in Canada Toronto.</w:t>
      </w:r>
    </w:p>
    <w:bookmarkEnd w:id="29"/>
    <w:bookmarkStart w:id="30" w:name="awards-and-recognitions"/>
    <w:p>
      <w:pPr>
        <w:pStyle w:val="Heading2"/>
      </w:pPr>
      <w:r>
        <w:t xml:space="preserve">Awards and Recognitions</w:t>
      </w:r>
    </w:p>
    <w:p>
      <w:pPr>
        <w:numPr>
          <w:ilvl w:val="0"/>
          <w:numId w:val="1007"/>
        </w:numPr>
        <w:pStyle w:val="Compact"/>
      </w:pPr>
      <w:r>
        <w:t xml:space="preserve">Ontario Journalism Award (2021) – Investigative Reporting</w:t>
      </w:r>
    </w:p>
    <w:p>
      <w:pPr>
        <w:numPr>
          <w:ilvl w:val="0"/>
          <w:numId w:val="1007"/>
        </w:numPr>
        <w:pStyle w:val="Compact"/>
      </w:pPr>
      <w:r>
        <w:t xml:space="preserve">Canadian Association of Journalists (CAJ) Membership since 2013</w:t>
      </w:r>
    </w:p>
    <w:p>
      <w:pPr>
        <w:numPr>
          <w:ilvl w:val="0"/>
          <w:numId w:val="1007"/>
        </w:numPr>
        <w:pStyle w:val="Compact"/>
      </w:pPr>
      <w:r>
        <w:t xml:space="preserve">Nominated for the National Newspaper Awards (2019) in the “Best Feature Writing” category</w:t>
      </w:r>
    </w:p>
    <w:bookmarkEnd w:id="30"/>
    <w:bookmarkStart w:id="31" w:name="professional-development"/>
    <w:p>
      <w:pPr>
        <w:pStyle w:val="Heading2"/>
      </w:pPr>
      <w:r>
        <w:t xml:space="preserve">Professional Development</w:t>
      </w:r>
    </w:p>
    <w:p>
      <w:pPr>
        <w:numPr>
          <w:ilvl w:val="0"/>
          <w:numId w:val="1008"/>
        </w:numPr>
        <w:pStyle w:val="Compact"/>
      </w:pPr>
      <w:r>
        <w:t xml:space="preserve">Completed a workshop on "Ethics in Digital Journalism" by the Canadian Media Producers Association (2020).</w:t>
      </w:r>
    </w:p>
    <w:p>
      <w:pPr>
        <w:numPr>
          <w:ilvl w:val="0"/>
          <w:numId w:val="1008"/>
        </w:numPr>
        <w:pStyle w:val="Compact"/>
      </w:pPr>
      <w:r>
        <w:t xml:space="preserve">Attended the Toronto International Festival of Authors (2019) to stay updated on global storytelling trends.</w:t>
      </w:r>
    </w:p>
    <w:p>
      <w:pPr>
        <w:numPr>
          <w:ilvl w:val="0"/>
          <w:numId w:val="1008"/>
        </w:numPr>
        <w:pStyle w:val="Compact"/>
      </w:pPr>
      <w:r>
        <w:t xml:space="preserve">Participated in a panel discussion on “Media Diversity and Inclusion” at Ryerson University’s School of Journalism (2017).</w:t>
      </w:r>
    </w:p>
    <w:bookmarkEnd w:id="31"/>
    <w:bookmarkStart w:id="32" w:name="community-engagement"/>
    <w:p>
      <w:pPr>
        <w:pStyle w:val="Heading2"/>
      </w:pPr>
      <w:r>
        <w:t xml:space="preserve">Community Engagement</w:t>
      </w:r>
    </w:p>
    <w:p>
      <w:pPr>
        <w:pStyle w:val="FirstParagraph"/>
      </w:pPr>
      <w:r>
        <w:t xml:space="preserve">Actively involved in Toronto’s journalistic community, including:</w:t>
      </w:r>
    </w:p>
    <w:p>
      <w:pPr>
        <w:numPr>
          <w:ilvl w:val="0"/>
          <w:numId w:val="1009"/>
        </w:numPr>
        <w:pStyle w:val="Compact"/>
      </w:pPr>
      <w:r>
        <w:t xml:space="preserve">Volunteer mentor for the “Journalism for All” initiative, supporting aspiring reporters from underrepresented backgrounds.</w:t>
      </w:r>
    </w:p>
    <w:p>
      <w:pPr>
        <w:numPr>
          <w:ilvl w:val="0"/>
          <w:numId w:val="1009"/>
        </w:numPr>
        <w:pStyle w:val="Compact"/>
      </w:pPr>
      <w:r>
        <w:t xml:space="preserve">Speaker at local high schools and universities on the importance of media literacy and ethical reporting in Canada.</w:t>
      </w:r>
    </w:p>
    <w:p>
      <w:pPr>
        <w:numPr>
          <w:ilvl w:val="0"/>
          <w:numId w:val="1009"/>
        </w:numPr>
        <w:pStyle w:val="Compact"/>
      </w:pPr>
      <w:r>
        <w:t xml:space="preserve">Contributor to Toronto’s public radio station, CJSF 90.1 FM, covering community events and local issues.</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(native), French (fluent), Spanish (basic)</w:t>
      </w:r>
      <w:r>
        <w:br/>
      </w:r>
      <w:r>
        <w:rPr>
          <w:bCs/>
          <w:b/>
        </w:rPr>
        <w:t xml:space="preserve">Software:</w:t>
      </w:r>
      <w:r>
        <w:t xml:space="preserve"> </w:t>
      </w:r>
      <w:r>
        <w:t xml:space="preserve">Adobe InDesign, Microsoft Office Suite, Google Analytics</w:t>
      </w:r>
      <w:r>
        <w:br/>
      </w:r>
      <w:r>
        <w:rPr>
          <w:bCs/>
          <w:b/>
        </w:rPr>
        <w:t xml:space="preserve">Hobbies:</w:t>
      </w:r>
      <w:r>
        <w:t xml:space="preserve"> </w:t>
      </w:r>
      <w:r>
        <w:t xml:space="preserve">Photography, hiking in Ontario parks, and attending Toronto-based literary events.</w:t>
      </w:r>
    </w:p>
    <w:p>
      <w:pPr>
        <w:pStyle w:val="BodyText"/>
      </w:pPr>
      <w:r>
        <w:t xml:space="preserve">This Curriculum Vitae is tailored for a journalist operating in Canada Toronto, emphasizing local relevance and alignment with Canadian journalistic standards. The content reflects the unique challenges and opportunities of reporting in one of North America’s most culturally diverse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Canada Toronto</dc:title>
  <dc:creator/>
  <dc:language>en</dc:language>
  <cp:keywords/>
  <dcterms:created xsi:type="dcterms:W3CDTF">2026-07-19T16:04:27Z</dcterms:created>
  <dcterms:modified xsi:type="dcterms:W3CDTF">2026-07-19T16:04:27Z</dcterms:modified>
</cp:coreProperties>
</file>

<file path=docProps/custom.xml><?xml version="1.0" encoding="utf-8"?>
<Properties xmlns="http://schemas.openxmlformats.org/officeDocument/2006/custom-properties" xmlns:vt="http://schemas.openxmlformats.org/officeDocument/2006/docPropsVTypes"/>
</file>