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Ethiopia</w:t>
      </w:r>
      <w:r>
        <w:t xml:space="preserve"> </w:t>
      </w:r>
      <w:r>
        <w:t xml:space="preserve">Addis</w:t>
      </w:r>
      <w:r>
        <w:t xml:space="preserve"> </w:t>
      </w:r>
      <w:r>
        <w:t xml:space="preserve">Ababa</w:t>
      </w:r>
    </w:p>
    <w:bookmarkStart w:id="37" w:name="curriculum-vitae"/>
    <w:p>
      <w:pPr>
        <w:pStyle w:val="Heading1"/>
      </w:pPr>
      <w:r>
        <w:t xml:space="preserve">Curriculum Vitae</w:t>
      </w:r>
    </w:p>
    <w:bookmarkStart w:id="36" w:name="Xf82ccb6b54c97fda7614f8de984869455f9e16b"/>
    <w:p>
      <w:pPr>
        <w:pStyle w:val="Heading2"/>
      </w:pPr>
      <w:r>
        <w:t xml:space="preserve">Journalist Specializing in Ethiopia and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Amanuel Tadesse</w:t>
      </w:r>
      <w:r>
        <w:br/>
      </w:r>
      <w:r>
        <w:rPr>
          <w:bCs/>
          <w:b/>
        </w:rPr>
        <w:t xml:space="preserve">Email:</w:t>
      </w:r>
      <w:r>
        <w:t xml:space="preserve"> </w:t>
      </w:r>
      <w:r>
        <w:t xml:space="preserve">amanuel.tadesse@ethiopianjournalist.com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seasoned journalist with over a decade of experience covering local and international news from Ethiopia's capital, Addis Ababa. Specialized in political analysis, cultural storytelling, and investigative reporting on socio-economic challenges in the Horn of Africa. Committed to promoting transparency and amplifying underrepresented voices in Ethiopian media. Proficient in navigating the dynamic media landscape of Ethiopia while maintaining ethical standards and journalistic integrity.</w:t>
      </w:r>
    </w:p>
    <w:bookmarkEnd w:id="21"/>
    <w:bookmarkStart w:id="25" w:name="work-experience"/>
    <w:p>
      <w:pPr>
        <w:pStyle w:val="Heading3"/>
      </w:pPr>
      <w:r>
        <w:t xml:space="preserve">Work Experience</w:t>
      </w:r>
    </w:p>
    <w:bookmarkStart w:id="22" w:name="senior-journalist"/>
    <w:p>
      <w:pPr>
        <w:pStyle w:val="Heading4"/>
      </w:pPr>
      <w:r>
        <w:t xml:space="preserve">Senior Journalist</w:t>
      </w:r>
    </w:p>
    <w:p>
      <w:pPr>
        <w:pStyle w:val="FirstParagraph"/>
      </w:pPr>
      <w:r>
        <w:rPr>
          <w:bCs/>
          <w:b/>
        </w:rPr>
        <w:t xml:space="preserve">Ethiopian Herald (2018 – Present)</w:t>
      </w:r>
    </w:p>
    <w:p>
      <w:pPr>
        <w:numPr>
          <w:ilvl w:val="0"/>
          <w:numId w:val="1001"/>
        </w:numPr>
        <w:pStyle w:val="Compact"/>
      </w:pPr>
      <w:r>
        <w:t xml:space="preserve">Lead investigative reporter covering government policies, elections, and regional conflicts in Ethiopia, with a focus on Addis Ababa's role as the political and cultural hub.</w:t>
      </w:r>
    </w:p>
    <w:p>
      <w:pPr>
        <w:numPr>
          <w:ilvl w:val="0"/>
          <w:numId w:val="1001"/>
        </w:numPr>
        <w:pStyle w:val="Compact"/>
      </w:pPr>
      <w:r>
        <w:t xml:space="preserve">Produced multimedia content for the newspaper’s digital platform, including video documentaries on urban development projects in Addis Ababa.</w:t>
      </w:r>
    </w:p>
    <w:p>
      <w:pPr>
        <w:numPr>
          <w:ilvl w:val="0"/>
          <w:numId w:val="1001"/>
        </w:numPr>
        <w:pStyle w:val="Compact"/>
      </w:pPr>
      <w:r>
        <w:t xml:space="preserve">Collaborated with international media outlets (e.g., BBC, Al Jazeera) to provide in-depth analysis of Ethiopia's political reforms and humanitarian crises.</w:t>
      </w:r>
    </w:p>
    <w:p>
      <w:pPr>
        <w:numPr>
          <w:ilvl w:val="0"/>
          <w:numId w:val="1001"/>
        </w:numPr>
        <w:pStyle w:val="Compact"/>
      </w:pPr>
      <w:r>
        <w:t xml:space="preserve">Won the 2021 Ethiopian Journalist Association Award for Excellence in Investigative Reporting on corruption within public infrastructure projects in Addis Ababa.</w:t>
      </w:r>
    </w:p>
    <w:bookmarkEnd w:id="22"/>
    <w:bookmarkStart w:id="23" w:name="correspondent"/>
    <w:p>
      <w:pPr>
        <w:pStyle w:val="Heading4"/>
      </w:pPr>
      <w:r>
        <w:t xml:space="preserve">Correspondent</w:t>
      </w:r>
    </w:p>
    <w:p>
      <w:pPr>
        <w:pStyle w:val="FirstParagraph"/>
      </w:pPr>
      <w:r>
        <w:rPr>
          <w:bCs/>
          <w:b/>
        </w:rPr>
        <w:t xml:space="preserve">Addis Ababa Times (2015 – 2018)</w:t>
      </w:r>
    </w:p>
    <w:p>
      <w:pPr>
        <w:numPr>
          <w:ilvl w:val="0"/>
          <w:numId w:val="1002"/>
        </w:numPr>
        <w:pStyle w:val="Compact"/>
      </w:pPr>
      <w:r>
        <w:t xml:space="preserve">Covered breaking news, including protests and policy changes, with a focus on how these events impacted communities in Addis Ababa.</w:t>
      </w:r>
    </w:p>
    <w:p>
      <w:pPr>
        <w:numPr>
          <w:ilvl w:val="0"/>
          <w:numId w:val="1002"/>
        </w:numPr>
        <w:pStyle w:val="Compact"/>
      </w:pPr>
      <w:r>
        <w:t xml:space="preserve">Interviewed key stakeholders such as government officials, NGO representatives, and local activists to provide balanced reporting.</w:t>
      </w:r>
    </w:p>
    <w:p>
      <w:pPr>
        <w:numPr>
          <w:ilvl w:val="0"/>
          <w:numId w:val="1002"/>
        </w:numPr>
        <w:pStyle w:val="Compact"/>
      </w:pPr>
      <w:r>
        <w:t xml:space="preserve">Wrote a series of articles on the challenges faced by women in Addis Ababa’s informal economy, which were cited in national policy discussions.</w:t>
      </w:r>
    </w:p>
    <w:bookmarkEnd w:id="23"/>
    <w:bookmarkStart w:id="24" w:name="freelance-journalist"/>
    <w:p>
      <w:pPr>
        <w:pStyle w:val="Heading4"/>
      </w:pPr>
      <w:r>
        <w:t xml:space="preserve">Freelance Journalist</w:t>
      </w:r>
    </w:p>
    <w:p>
      <w:pPr>
        <w:pStyle w:val="FirstParagraph"/>
      </w:pPr>
      <w:r>
        <w:rPr>
          <w:bCs/>
          <w:b/>
        </w:rPr>
        <w:t xml:space="preserve">Various Outlets (2012 – 2015)</w:t>
      </w:r>
    </w:p>
    <w:p>
      <w:pPr>
        <w:numPr>
          <w:ilvl w:val="0"/>
          <w:numId w:val="1003"/>
        </w:numPr>
        <w:pStyle w:val="Compact"/>
      </w:pPr>
      <w:r>
        <w:t xml:space="preserve">Contributed to international publications like The Guardian and Reuters on Ethiopia’s role in regional diplomacy, particularly its efforts to mediate conflicts in the Horn of Africa.</w:t>
      </w:r>
    </w:p>
    <w:p>
      <w:pPr>
        <w:numPr>
          <w:ilvl w:val="0"/>
          <w:numId w:val="1003"/>
        </w:numPr>
        <w:pStyle w:val="Compact"/>
      </w:pPr>
      <w:r>
        <w:t xml:space="preserve">Documented cultural festivals and traditions in Addis Ababa, highlighting the city’s unique heritage through photo essays and feature stories.</w:t>
      </w:r>
    </w:p>
    <w:bookmarkEnd w:id="24"/>
    <w:bookmarkEnd w:id="25"/>
    <w:bookmarkStart w:id="28" w:name="education"/>
    <w:p>
      <w:pPr>
        <w:pStyle w:val="Heading3"/>
      </w:pPr>
      <w:r>
        <w:t xml:space="preserve">Education</w:t>
      </w:r>
    </w:p>
    <w:bookmarkStart w:id="26" w:name="bachelor-of-arts-in-journalism"/>
    <w:p>
      <w:pPr>
        <w:pStyle w:val="Heading4"/>
      </w:pPr>
      <w:r>
        <w:t xml:space="preserve">Bachelor of Arts in Journalism</w:t>
      </w:r>
    </w:p>
    <w:p>
      <w:pPr>
        <w:pStyle w:val="FirstParagraph"/>
      </w:pPr>
      <w:r>
        <w:rPr>
          <w:bCs/>
          <w:b/>
        </w:rPr>
        <w:t xml:space="preserve">Addis Ababa University (2010 – 2014)</w:t>
      </w:r>
    </w:p>
    <w:p>
      <w:pPr>
        <w:numPr>
          <w:ilvl w:val="0"/>
          <w:numId w:val="1004"/>
        </w:numPr>
        <w:pStyle w:val="Compact"/>
      </w:pPr>
      <w:r>
        <w:t xml:space="preserve">Graduated with honors, focusing on media ethics, media law, and investigative journalism.</w:t>
      </w:r>
    </w:p>
    <w:p>
      <w:pPr>
        <w:numPr>
          <w:ilvl w:val="0"/>
          <w:numId w:val="1004"/>
        </w:numPr>
        <w:pStyle w:val="Compact"/>
      </w:pPr>
      <w:r>
        <w:t xml:space="preserve">Published research papers on the impact of social media on political discourse in Ethiopia.</w:t>
      </w:r>
    </w:p>
    <w:bookmarkEnd w:id="26"/>
    <w:bookmarkStart w:id="27" w:name="Xc31d5db72c23758afd714a3c144c17b0c0aa40e"/>
    <w:p>
      <w:pPr>
        <w:pStyle w:val="Heading4"/>
      </w:pPr>
      <w:r>
        <w:t xml:space="preserve">Postgraduate Certificate in Digital Media</w:t>
      </w:r>
    </w:p>
    <w:p>
      <w:pPr>
        <w:pStyle w:val="FirstParagraph"/>
      </w:pPr>
      <w:r>
        <w:rPr>
          <w:bCs/>
          <w:b/>
        </w:rPr>
        <w:t xml:space="preserve">International Center for Journalists (2016)</w:t>
      </w:r>
    </w:p>
    <w:p>
      <w:pPr>
        <w:numPr>
          <w:ilvl w:val="0"/>
          <w:numId w:val="1005"/>
        </w:numPr>
        <w:pStyle w:val="Compact"/>
      </w:pPr>
      <w:r>
        <w:t xml:space="preserve">Completed a specialized program on digital storytelling and data journalism, with a focus on reporting from Africa.</w:t>
      </w:r>
    </w:p>
    <w:bookmarkEnd w:id="27"/>
    <w:bookmarkEnd w:id="28"/>
    <w:bookmarkStart w:id="29" w:name="skills"/>
    <w:p>
      <w:pPr>
        <w:pStyle w:val="Heading3"/>
      </w:pPr>
      <w:r>
        <w:t xml:space="preserve">Skills</w:t>
      </w:r>
    </w:p>
    <w:p>
      <w:pPr>
        <w:numPr>
          <w:ilvl w:val="0"/>
          <w:numId w:val="1006"/>
        </w:numPr>
        <w:pStyle w:val="Compact"/>
      </w:pPr>
      <w:r>
        <w:rPr>
          <w:bCs/>
          <w:b/>
        </w:rPr>
        <w:t xml:space="preserve">Writing &amp; Editing:</w:t>
      </w:r>
      <w:r>
        <w:t xml:space="preserve"> </w:t>
      </w:r>
      <w:r>
        <w:t xml:space="preserve">Proficient in writing news articles, op-eds, and feature stories tailored to Ethiopian audiences.</w:t>
      </w:r>
    </w:p>
    <w:p>
      <w:pPr>
        <w:numPr>
          <w:ilvl w:val="0"/>
          <w:numId w:val="1006"/>
        </w:numPr>
        <w:pStyle w:val="Compact"/>
      </w:pPr>
      <w:r>
        <w:rPr>
          <w:bCs/>
          <w:b/>
        </w:rPr>
        <w:t xml:space="preserve">Multimedia Production:</w:t>
      </w:r>
      <w:r>
        <w:t xml:space="preserve"> </w:t>
      </w:r>
      <w:r>
        <w:t xml:space="preserve">Experienced in video editing (Adobe Premiere), audio recording, and photojournalism.</w:t>
      </w:r>
    </w:p>
    <w:p>
      <w:pPr>
        <w:numPr>
          <w:ilvl w:val="0"/>
          <w:numId w:val="1006"/>
        </w:numPr>
        <w:pStyle w:val="Compact"/>
      </w:pPr>
      <w:r>
        <w:rPr>
          <w:bCs/>
          <w:b/>
        </w:rPr>
        <w:t xml:space="preserve">Data Analysis:</w:t>
      </w:r>
      <w:r>
        <w:t xml:space="preserve"> </w:t>
      </w:r>
      <w:r>
        <w:t xml:space="preserve">Skilled in using Excel and Google Sheets to interpret statistics related to Ethiopia’s economic and social indicators.</w:t>
      </w:r>
    </w:p>
    <w:p>
      <w:pPr>
        <w:numPr>
          <w:ilvl w:val="0"/>
          <w:numId w:val="1006"/>
        </w:numPr>
        <w:pStyle w:val="Compact"/>
      </w:pPr>
      <w:r>
        <w:rPr>
          <w:bCs/>
          <w:b/>
        </w:rPr>
        <w:t xml:space="preserve">Languages:</w:t>
      </w:r>
      <w:r>
        <w:t xml:space="preserve"> </w:t>
      </w:r>
      <w:r>
        <w:t xml:space="preserve">Fluent in Amharic, English, and basic knowledge of Tigrinya for regional reporting.</w:t>
      </w:r>
    </w:p>
    <w:p>
      <w:pPr>
        <w:numPr>
          <w:ilvl w:val="0"/>
          <w:numId w:val="1006"/>
        </w:numPr>
        <w:pStyle w:val="Compact"/>
      </w:pPr>
      <w:r>
        <w:rPr>
          <w:bCs/>
          <w:b/>
        </w:rPr>
        <w:t xml:space="preserve">Cross-Cultural Communication:</w:t>
      </w:r>
      <w:r>
        <w:t xml:space="preserve"> </w:t>
      </w:r>
      <w:r>
        <w:t xml:space="preserve">Adept at navigating Ethiopia’s diverse ethnic and cultural landscape to ensure inclusive reporting.</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Journalism Ethics and Law Certification</w:t>
      </w:r>
      <w:r>
        <w:t xml:space="preserve"> </w:t>
      </w:r>
      <w:r>
        <w:t xml:space="preserve">- Ethiopian Journalists Association (2019)</w:t>
      </w:r>
    </w:p>
    <w:p>
      <w:pPr>
        <w:numPr>
          <w:ilvl w:val="0"/>
          <w:numId w:val="1007"/>
        </w:numPr>
        <w:pStyle w:val="Compact"/>
      </w:pPr>
      <w:r>
        <w:rPr>
          <w:bCs/>
          <w:b/>
        </w:rPr>
        <w:t xml:space="preserve">Investigative Reporting Workshop</w:t>
      </w:r>
      <w:r>
        <w:t xml:space="preserve"> </w:t>
      </w:r>
      <w:r>
        <w:t xml:space="preserve">- International Center for Journalists (2017)</w:t>
      </w:r>
    </w:p>
    <w:p>
      <w:pPr>
        <w:numPr>
          <w:ilvl w:val="0"/>
          <w:numId w:val="1007"/>
        </w:numPr>
        <w:pStyle w:val="Compact"/>
      </w:pPr>
      <w:r>
        <w:rPr>
          <w:bCs/>
          <w:b/>
        </w:rPr>
        <w:t xml:space="preserve">Digital Storytelling Course</w:t>
      </w:r>
      <w:r>
        <w:t xml:space="preserve"> </w:t>
      </w:r>
      <w:r>
        <w:t xml:space="preserve">- Coursera (2020)</w:t>
      </w:r>
    </w:p>
    <w:bookmarkEnd w:id="30"/>
    <w:bookmarkStart w:id="33" w:name="publications-projects"/>
    <w:p>
      <w:pPr>
        <w:pStyle w:val="Heading3"/>
      </w:pPr>
      <w:r>
        <w:t xml:space="preserve">Publications &amp; Projects</w:t>
      </w:r>
    </w:p>
    <w:bookmarkStart w:id="31" w:name="X66b67ba11dfb0f03465bcd1e7462a40061e9076"/>
    <w:p>
      <w:pPr>
        <w:pStyle w:val="Heading4"/>
      </w:pPr>
      <w:r>
        <w:t xml:space="preserve">"The Hidden Struggles of Addis Ababa’s Informal Workers"</w:t>
      </w:r>
    </w:p>
    <w:p>
      <w:pPr>
        <w:pStyle w:val="FirstParagraph"/>
      </w:pPr>
      <w:r>
        <w:rPr>
          <w:bCs/>
          <w:b/>
        </w:rPr>
        <w:t xml:space="preserve">Published in Ethiopian Herald (2020)</w:t>
      </w:r>
    </w:p>
    <w:p>
      <w:pPr>
        <w:pStyle w:val="BodyText"/>
      </w:pPr>
      <w:r>
        <w:t xml:space="preserve">An in-depth series highlighting the challenges faced by street vendors and taxi drivers in Addis Ababa, leading to increased public awareness and policy reforms.</w:t>
      </w:r>
    </w:p>
    <w:bookmarkEnd w:id="31"/>
    <w:bookmarkStart w:id="32" w:name="X54541e0841644899c620a7442528f26e92e3acb"/>
    <w:p>
      <w:pPr>
        <w:pStyle w:val="Heading4"/>
      </w:pPr>
      <w:r>
        <w:t xml:space="preserve">"Voices of the Nile: Ethiopia’s Water Crisis"</w:t>
      </w:r>
    </w:p>
    <w:p>
      <w:pPr>
        <w:pStyle w:val="FirstParagraph"/>
      </w:pPr>
      <w:r>
        <w:rPr>
          <w:bCs/>
          <w:b/>
        </w:rPr>
        <w:t xml:space="preserve">Collaborative Documentary (2019)</w:t>
      </w:r>
    </w:p>
    <w:p>
      <w:pPr>
        <w:pStyle w:val="BodyText"/>
      </w:pPr>
      <w:r>
        <w:t xml:space="preserve">Produced in partnership with a Kenyan media outlet, this documentary explored Ethiopia’s water management policies and their impact on neighboring countries, aired on BBC World News.</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of the Ethiopian Journalists Association (EJA)</w:t>
      </w:r>
    </w:p>
    <w:p>
      <w:pPr>
        <w:numPr>
          <w:ilvl w:val="0"/>
          <w:numId w:val="1008"/>
        </w:numPr>
        <w:pStyle w:val="Compact"/>
      </w:pPr>
      <w:r>
        <w:t xml:space="preserve">Contributor to the African Media Initiative (AMI)</w:t>
      </w:r>
    </w:p>
    <w:bookmarkEnd w:id="34"/>
    <w:bookmarkStart w:id="35" w:name="additional-information"/>
    <w:p>
      <w:pPr>
        <w:pStyle w:val="Heading3"/>
      </w:pPr>
      <w:r>
        <w:t xml:space="preserve">Additional Information</w:t>
      </w:r>
    </w:p>
    <w:p>
      <w:pPr>
        <w:pStyle w:val="FirstParagraph"/>
      </w:pPr>
      <w:r>
        <w:rPr>
          <w:bCs/>
          <w:b/>
        </w:rPr>
        <w:t xml:space="preserve">Volunteer Work:</w:t>
      </w:r>
      <w:r>
        <w:t xml:space="preserve"> </w:t>
      </w:r>
      <w:r>
        <w:t xml:space="preserve">Mentored young journalists in Addis Ababa through a local media training program, focusing on ethical reporting and digital tools.</w:t>
      </w:r>
    </w:p>
    <w:p>
      <w:pPr>
        <w:pStyle w:val="BodyText"/>
      </w:pPr>
      <w:r>
        <w:rPr>
          <w:bCs/>
          <w:b/>
        </w:rPr>
        <w:t xml:space="preserve">Hobbies:</w:t>
      </w:r>
      <w:r>
        <w:t xml:space="preserve"> </w:t>
      </w:r>
      <w:r>
        <w:t xml:space="preserve">Photography, cultural research, and attending community events in Addis Ababa to stay connected with local narratives.</w:t>
      </w:r>
    </w:p>
    <w:bookmarkEnd w:id="35"/>
    <w:p>
      <w:pPr>
        <w:pStyle w:val="BodyText"/>
      </w:pPr>
      <w:r>
        <w:t xml:space="preserve">Curriculum Vitae for Journalist in Ethiopia Addis Ababa - Updated as of [Insert Date]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Ethiopia Addis Ababa</dc:title>
  <dc:creator/>
  <cp:keywords/>
  <dcterms:created xsi:type="dcterms:W3CDTF">2026-07-23T01:20:56Z</dcterms:created>
  <dcterms:modified xsi:type="dcterms:W3CDTF">2026-07-23T01:20:56Z</dcterms:modified>
</cp:coreProperties>
</file>

<file path=docProps/custom.xml><?xml version="1.0" encoding="utf-8"?>
<Properties xmlns="http://schemas.openxmlformats.org/officeDocument/2006/custom-properties" xmlns:vt="http://schemas.openxmlformats.org/officeDocument/2006/docPropsVTypes"/>
</file>