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Japan</w:t>
      </w:r>
      <w:r>
        <w:t xml:space="preserve"> </w:t>
      </w:r>
      <w:r>
        <w:t xml:space="preserve">Kyoto</w:t>
      </w:r>
    </w:p>
    <w:bookmarkStart w:id="39" w:name="curriculum-vitae"/>
    <w:p>
      <w:pPr>
        <w:pStyle w:val="Heading1"/>
      </w:pPr>
      <w:r>
        <w:t xml:space="preserve">Curriculum Vitae</w:t>
      </w:r>
    </w:p>
    <w:bookmarkStart w:id="20" w:name="journalist-kyoto-japan"/>
    <w:p>
      <w:pPr>
        <w:pStyle w:val="Heading2"/>
      </w:pPr>
      <w:r>
        <w:t xml:space="preserve">Journalist | Kyoto, Japan</w:t>
      </w:r>
    </w:p>
    <w:p>
      <w:r>
        <w:pict>
          <v:rect style="width:0;height:1.5pt" o:hralign="center" o:hrstd="t" o:hr="t"/>
        </w:pic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Kyoto, Japan</w:t>
      </w:r>
    </w:p>
    <w:bookmarkEnd w:id="20"/>
    <w:bookmarkStart w:id="21" w:name="professional-summary"/>
    <w:p>
      <w:pPr>
        <w:pStyle w:val="Heading2"/>
      </w:pPr>
      <w:r>
        <w:t xml:space="preserve">Professional Summary</w:t>
      </w:r>
    </w:p>
    <w:p>
      <w:pPr>
        <w:pStyle w:val="FirstParagraph"/>
      </w:pPr>
      <w:r>
        <w:t xml:space="preserve">A dedicated journalist with over [X] years of experience in reporting on cultural, social, and contemporary issues in Japan. Specializing in storytelling that bridges global perspectives with the unique heritage of Kyoto. Proficient in both English and Japanese, with a deep understanding of Japanese media landscapes and local traditions. Committed to delivering accurate, impactful narratives that resonate with diverse audiences while upholding journalistic integrity.</w:t>
      </w:r>
    </w:p>
    <w:bookmarkEnd w:id="21"/>
    <w:bookmarkStart w:id="25" w:name="professional-experience"/>
    <w:p>
      <w:pPr>
        <w:pStyle w:val="Heading2"/>
      </w:pPr>
      <w:r>
        <w:t xml:space="preserve">Professional Experience</w:t>
      </w:r>
    </w:p>
    <w:bookmarkStart w:id="22" w:name="senior-journalist"/>
    <w:p>
      <w:pPr>
        <w:pStyle w:val="Heading3"/>
      </w:pPr>
      <w:r>
        <w:rPr>
          <w:bCs/>
          <w:b/>
        </w:rPr>
        <w:t xml:space="preserve">Senior Journalist</w:t>
      </w:r>
    </w:p>
    <w:p>
      <w:pPr>
        <w:pStyle w:val="FirstParagraph"/>
      </w:pPr>
      <w:r>
        <w:rPr>
          <w:iCs/>
          <w:i/>
        </w:rPr>
        <w:t xml:space="preserve">Kyoto Daily News, Kyoto, Japan | January 2018 – Present</w:t>
      </w:r>
    </w:p>
    <w:p>
      <w:pPr>
        <w:numPr>
          <w:ilvl w:val="0"/>
          <w:numId w:val="1001"/>
        </w:numPr>
        <w:pStyle w:val="Compact"/>
      </w:pPr>
      <w:r>
        <w:t xml:space="preserve">Managed a team of reporters covering local events, cultural festivals, and socio-economic developments in Kyoto.</w:t>
      </w:r>
    </w:p>
    <w:p>
      <w:pPr>
        <w:numPr>
          <w:ilvl w:val="0"/>
          <w:numId w:val="1001"/>
        </w:numPr>
        <w:pStyle w:val="Compact"/>
      </w:pPr>
      <w:r>
        <w:t xml:space="preserve">Published in-depth articles on preserving traditional arts such as tea ceremonies and ikebana, aligning with Kyoto’s UNESCO World Heritage status.</w:t>
      </w:r>
    </w:p>
    <w:p>
      <w:pPr>
        <w:numPr>
          <w:ilvl w:val="0"/>
          <w:numId w:val="1001"/>
        </w:numPr>
        <w:pStyle w:val="Compact"/>
      </w:pPr>
      <w:r>
        <w:t xml:space="preserve">Collaborated with international media outlets to highlight Japan’s cultural narratives through multilingual content.</w:t>
      </w:r>
    </w:p>
    <w:p>
      <w:pPr>
        <w:numPr>
          <w:ilvl w:val="0"/>
          <w:numId w:val="1001"/>
        </w:numPr>
        <w:pStyle w:val="Compact"/>
      </w:pPr>
      <w:r>
        <w:t xml:space="preserve">Produced multimedia stories incorporating video and photography for online platforms, increasing digital engagement by 40% in 2022.</w:t>
      </w:r>
    </w:p>
    <w:bookmarkEnd w:id="22"/>
    <w:bookmarkStart w:id="23" w:name="freelance-journalist"/>
    <w:p>
      <w:pPr>
        <w:pStyle w:val="Heading3"/>
      </w:pPr>
      <w:r>
        <w:rPr>
          <w:bCs/>
          <w:b/>
        </w:rPr>
        <w:t xml:space="preserve">Freelance Journalist</w:t>
      </w:r>
    </w:p>
    <w:p>
      <w:pPr>
        <w:pStyle w:val="FirstParagraph"/>
      </w:pPr>
      <w:r>
        <w:rPr>
          <w:iCs/>
          <w:i/>
        </w:rPr>
        <w:t xml:space="preserve">Various Media Outlets, Kyoto, Japan | May 2015 – December 2017</w:t>
      </w:r>
    </w:p>
    <w:p>
      <w:pPr>
        <w:numPr>
          <w:ilvl w:val="0"/>
          <w:numId w:val="1002"/>
        </w:numPr>
        <w:pStyle w:val="Compact"/>
      </w:pPr>
      <w:r>
        <w:t xml:space="preserve">Contributed to major publications like The Japan Times and Kyoto News on topics ranging from environmental sustainability to urban development in Kyoto.</w:t>
      </w:r>
    </w:p>
    <w:p>
      <w:pPr>
        <w:numPr>
          <w:ilvl w:val="0"/>
          <w:numId w:val="1002"/>
        </w:numPr>
        <w:pStyle w:val="Compact"/>
      </w:pPr>
      <w:r>
        <w:t xml:space="preserve">Conducted interviews with local leaders, historians, and community members to document stories about Kyoto’s evolving identity.</w:t>
      </w:r>
    </w:p>
    <w:p>
      <w:pPr>
        <w:numPr>
          <w:ilvl w:val="0"/>
          <w:numId w:val="1002"/>
        </w:numPr>
        <w:pStyle w:val="Compact"/>
      </w:pPr>
      <w:r>
        <w:t xml:space="preserve">Wrote columns on cultural preservation, focusing on challenges faced by traditional businesses in a rapidly modernizing society.</w:t>
      </w:r>
    </w:p>
    <w:bookmarkEnd w:id="23"/>
    <w:bookmarkStart w:id="24" w:name="intern-journalist"/>
    <w:p>
      <w:pPr>
        <w:pStyle w:val="Heading3"/>
      </w:pPr>
      <w:r>
        <w:rPr>
          <w:bCs/>
          <w:b/>
        </w:rPr>
        <w:t xml:space="preserve">Intern Journalist</w:t>
      </w:r>
    </w:p>
    <w:p>
      <w:pPr>
        <w:pStyle w:val="FirstParagraph"/>
      </w:pPr>
      <w:r>
        <w:rPr>
          <w:iCs/>
          <w:i/>
        </w:rPr>
        <w:t xml:space="preserve">Kyoto Shimbun, Kyoto, Japan | June 2014 – August 2014</w:t>
      </w:r>
    </w:p>
    <w:p>
      <w:pPr>
        <w:numPr>
          <w:ilvl w:val="0"/>
          <w:numId w:val="1003"/>
        </w:numPr>
        <w:pStyle w:val="Compact"/>
      </w:pPr>
      <w:r>
        <w:t xml:space="preserve">Supported investigative reporting on public policy and local governance in Kyoto.</w:t>
      </w:r>
    </w:p>
    <w:p>
      <w:pPr>
        <w:numPr>
          <w:ilvl w:val="0"/>
          <w:numId w:val="1003"/>
        </w:numPr>
        <w:pStyle w:val="Compact"/>
      </w:pPr>
      <w:r>
        <w:t xml:space="preserve">Assisted in editing and fact-checking articles for accuracy and adherence to ethical standards.</w:t>
      </w:r>
    </w:p>
    <w:p>
      <w:pPr>
        <w:numPr>
          <w:ilvl w:val="0"/>
          <w:numId w:val="1003"/>
        </w:numPr>
        <w:pStyle w:val="Compact"/>
      </w:pPr>
      <w:r>
        <w:t xml:space="preserve">Gained hands-on experience in newsroom operations, including deadline management and source verification.</w:t>
      </w:r>
    </w:p>
    <w:bookmarkEnd w:id="24"/>
    <w:bookmarkEnd w:id="25"/>
    <w:bookmarkStart w:id="28" w:name="education"/>
    <w:p>
      <w:pPr>
        <w:pStyle w:val="Heading2"/>
      </w:pPr>
      <w:r>
        <w:t xml:space="preserve">Education</w:t>
      </w:r>
    </w:p>
    <w:bookmarkStart w:id="26" w:name="bachelor-of-arts-in-journalism"/>
    <w:p>
      <w:pPr>
        <w:pStyle w:val="Heading3"/>
      </w:pPr>
      <w:r>
        <w:rPr>
          <w:bCs/>
          <w:b/>
        </w:rPr>
        <w:t xml:space="preserve">Bachelor of Arts in Journalism</w:t>
      </w:r>
    </w:p>
    <w:p>
      <w:pPr>
        <w:pStyle w:val="FirstParagraph"/>
      </w:pPr>
      <w:r>
        <w:rPr>
          <w:iCs/>
          <w:i/>
        </w:rPr>
        <w:t xml:space="preserve">University of Tokyo, Japan | Graduated: June 2014</w:t>
      </w:r>
    </w:p>
    <w:p>
      <w:pPr>
        <w:numPr>
          <w:ilvl w:val="0"/>
          <w:numId w:val="1004"/>
        </w:numPr>
        <w:pStyle w:val="Compact"/>
      </w:pPr>
      <w:r>
        <w:t xml:space="preserve">Specialized in media studies with a focus on cross-cultural communication and global journalism.</w:t>
      </w:r>
    </w:p>
    <w:p>
      <w:pPr>
        <w:numPr>
          <w:ilvl w:val="0"/>
          <w:numId w:val="1004"/>
        </w:numPr>
        <w:pStyle w:val="Compact"/>
      </w:pPr>
      <w:r>
        <w:t xml:space="preserve">Completed a research project on the role of media in promoting cultural heritage, submitted as part of the thesis.</w:t>
      </w:r>
    </w:p>
    <w:bookmarkEnd w:id="26"/>
    <w:bookmarkStart w:id="27" w:name="certificate-in-digital-media-production"/>
    <w:p>
      <w:pPr>
        <w:pStyle w:val="Heading3"/>
      </w:pPr>
      <w:r>
        <w:rPr>
          <w:bCs/>
          <w:b/>
        </w:rPr>
        <w:t xml:space="preserve">Certificate in Digital Media Production</w:t>
      </w:r>
    </w:p>
    <w:p>
      <w:pPr>
        <w:pStyle w:val="FirstParagraph"/>
      </w:pPr>
      <w:r>
        <w:rPr>
          <w:iCs/>
          <w:i/>
        </w:rPr>
        <w:t xml:space="preserve">Kyoto Institute of Technology, Japan | 2017</w:t>
      </w:r>
    </w:p>
    <w:p>
      <w:pPr>
        <w:numPr>
          <w:ilvl w:val="0"/>
          <w:numId w:val="1005"/>
        </w:numPr>
        <w:pStyle w:val="Compact"/>
      </w:pPr>
      <w:r>
        <w:t xml:space="preserve">Learned advanced techniques in video editing, podcasting, and online content creation.</w:t>
      </w:r>
    </w:p>
    <w:p>
      <w:pPr>
        <w:numPr>
          <w:ilvl w:val="0"/>
          <w:numId w:val="1005"/>
        </w:numPr>
        <w:pStyle w:val="Compact"/>
      </w:pPr>
      <w:r>
        <w:t xml:space="preserve">Gained expertise in leveraging digital tools to enhance storytelling for diverse audiences.</w:t>
      </w:r>
    </w:p>
    <w:bookmarkEnd w:id="27"/>
    <w:bookmarkEnd w:id="28"/>
    <w:bookmarkStart w:id="29" w:name="skills-expertise"/>
    <w:p>
      <w:pPr>
        <w:pStyle w:val="Heading2"/>
      </w:pPr>
      <w:r>
        <w:t xml:space="preserve">Skills &amp; Expertise</w:t>
      </w:r>
    </w:p>
    <w:p>
      <w:pPr>
        <w:numPr>
          <w:ilvl w:val="0"/>
          <w:numId w:val="1006"/>
        </w:numPr>
        <w:pStyle w:val="Compact"/>
      </w:pPr>
      <w:r>
        <w:rPr>
          <w:bCs/>
          <w:b/>
        </w:rPr>
        <w:t xml:space="preserve">Writing &amp; Editing:</w:t>
      </w:r>
      <w:r>
        <w:t xml:space="preserve"> </w:t>
      </w:r>
      <w:r>
        <w:t xml:space="preserve">Strong command of journalistic writing, including feature articles, news reports, and op-eds.</w:t>
      </w:r>
    </w:p>
    <w:p>
      <w:pPr>
        <w:numPr>
          <w:ilvl w:val="0"/>
          <w:numId w:val="1006"/>
        </w:numPr>
        <w:pStyle w:val="Compact"/>
      </w:pPr>
      <w:r>
        <w:rPr>
          <w:bCs/>
          <w:b/>
        </w:rPr>
        <w:t xml:space="preserve">Research:</w:t>
      </w:r>
      <w:r>
        <w:t xml:space="preserve"> </w:t>
      </w:r>
      <w:r>
        <w:t xml:space="preserve">Proficient in conducting in-depth research using both traditional and digital sources.</w:t>
      </w:r>
    </w:p>
    <w:p>
      <w:pPr>
        <w:numPr>
          <w:ilvl w:val="0"/>
          <w:numId w:val="1006"/>
        </w:numPr>
        <w:pStyle w:val="Compact"/>
      </w:pPr>
      <w:r>
        <w:rPr>
          <w:bCs/>
          <w:b/>
        </w:rPr>
        <w:t xml:space="preserve">Multimedia Skills:</w:t>
      </w:r>
      <w:r>
        <w:t xml:space="preserve"> </w:t>
      </w:r>
      <w:r>
        <w:t xml:space="preserve">Experienced in creating video content, editing podcasts, and managing social media for news platforms.</w:t>
      </w:r>
    </w:p>
    <w:p>
      <w:pPr>
        <w:numPr>
          <w:ilvl w:val="0"/>
          <w:numId w:val="1006"/>
        </w:numPr>
        <w:pStyle w:val="Compact"/>
      </w:pPr>
      <w:r>
        <w:rPr>
          <w:bCs/>
          <w:b/>
        </w:rPr>
        <w:t xml:space="preserve">Cross-Cultural Communication:</w:t>
      </w:r>
      <w:r>
        <w:t xml:space="preserve"> </w:t>
      </w:r>
      <w:r>
        <w:t xml:space="preserve">Fluent in Japanese (N1 level) and English, with an understanding of cultural nuances in Japan.</w:t>
      </w:r>
    </w:p>
    <w:p>
      <w:pPr>
        <w:numPr>
          <w:ilvl w:val="0"/>
          <w:numId w:val="1006"/>
        </w:numPr>
        <w:pStyle w:val="Compact"/>
      </w:pPr>
      <w:r>
        <w:rPr>
          <w:bCs/>
          <w:b/>
        </w:rPr>
        <w:t xml:space="preserve">Investigative Reporting:</w:t>
      </w:r>
      <w:r>
        <w:t xml:space="preserve"> </w:t>
      </w:r>
      <w:r>
        <w:t xml:space="preserve">Skilled in uncovering stories that highlight societal issues, particularly those affecting Kyoto’s communities.</w:t>
      </w:r>
    </w:p>
    <w:p>
      <w:pPr>
        <w:numPr>
          <w:ilvl w:val="0"/>
          <w:numId w:val="1006"/>
        </w:numPr>
        <w:pStyle w:val="Compact"/>
      </w:pPr>
      <w:r>
        <w:rPr>
          <w:bCs/>
          <w:b/>
        </w:rPr>
        <w:t xml:space="preserve">Digital Tools:</w:t>
      </w:r>
      <w:r>
        <w:t xml:space="preserve"> </w:t>
      </w:r>
      <w:r>
        <w:t xml:space="preserve">Familiar with Adobe Premiere Pro, Canva, and SEO strategies for content optimization.</w:t>
      </w:r>
    </w:p>
    <w:bookmarkEnd w:id="29"/>
    <w:bookmarkStart w:id="30" w:name="languages-cultural-competence"/>
    <w:p>
      <w:pPr>
        <w:pStyle w:val="Heading2"/>
      </w:pPr>
      <w:r>
        <w:t xml:space="preserve">Languages &amp; Cultural Competence</w:t>
      </w:r>
    </w:p>
    <w:p>
      <w:pPr>
        <w:pStyle w:val="FirstParagraph"/>
      </w:pPr>
      <w:r>
        <w:rPr>
          <w:bCs/>
          <w:b/>
        </w:rPr>
        <w:t xml:space="preserve">Japanese:</w:t>
      </w:r>
      <w:r>
        <w:t xml:space="preserve"> </w:t>
      </w:r>
      <w:r>
        <w:t xml:space="preserve">Native proficiency (N1 level), enabling seamless communication with local sources and communities in Kyoto.</w:t>
      </w:r>
    </w:p>
    <w:p>
      <w:pPr>
        <w:pStyle w:val="BodyText"/>
      </w:pPr>
      <w:r>
        <w:rPr>
          <w:bCs/>
          <w:b/>
        </w:rPr>
        <w:t xml:space="preserve">English:</w:t>
      </w:r>
      <w:r>
        <w:t xml:space="preserve"> </w:t>
      </w:r>
      <w:r>
        <w:t xml:space="preserve">Professional fluency, with experience writing for international audiences and collaborating with global media networks.</w:t>
      </w:r>
    </w:p>
    <w:p>
      <w:pPr>
        <w:pStyle w:val="BodyText"/>
      </w:pPr>
      <w:r>
        <w:rPr>
          <w:bCs/>
          <w:b/>
        </w:rPr>
        <w:t xml:space="preserve">Cultural Insight:</w:t>
      </w:r>
      <w:r>
        <w:t xml:space="preserve"> </w:t>
      </w:r>
      <w:r>
        <w:t xml:space="preserve">Deep appreciation for Kyoto’s traditions, including its role as a cultural hub. Active participant in local festivals like Gion Matsuri and Daimonji Yoi Kurabe, which inform reporting on heritage preservation.</w:t>
      </w:r>
    </w:p>
    <w:bookmarkEnd w:id="30"/>
    <w:bookmarkStart w:id="34" w:name="publications-projects"/>
    <w:p>
      <w:pPr>
        <w:pStyle w:val="Heading2"/>
      </w:pPr>
      <w:r>
        <w:t xml:space="preserve">Publications &amp; Projects</w:t>
      </w:r>
    </w:p>
    <w:bookmarkStart w:id="31" w:name="X23671c3ed808ca0e91d5195d95940d34736e1fe"/>
    <w:p>
      <w:pPr>
        <w:pStyle w:val="Heading3"/>
      </w:pPr>
      <w:r>
        <w:rPr>
          <w:bCs/>
          <w:b/>
        </w:rPr>
        <w:t xml:space="preserve">"Preserving Kyoto’s Legacy: A Story of Resilience"</w:t>
      </w:r>
    </w:p>
    <w:p>
      <w:pPr>
        <w:pStyle w:val="FirstParagraph"/>
      </w:pPr>
      <w:r>
        <w:t xml:space="preserve">Published in Kyoto News (2021), a feature on how local artisans are adapting traditional crafts to modern markets.</w:t>
      </w:r>
    </w:p>
    <w:bookmarkEnd w:id="31"/>
    <w:bookmarkStart w:id="32" w:name="the-future-of-green-spaces-in-kyoto"/>
    <w:p>
      <w:pPr>
        <w:pStyle w:val="Heading3"/>
      </w:pPr>
      <w:r>
        <w:rPr>
          <w:bCs/>
          <w:b/>
        </w:rPr>
        <w:t xml:space="preserve">"The Future of Green Spaces in Kyoto"</w:t>
      </w:r>
    </w:p>
    <w:p>
      <w:pPr>
        <w:pStyle w:val="FirstParagraph"/>
      </w:pPr>
      <w:r>
        <w:t xml:space="preserve">Investigative report for The Japan Times (2020), exploring urban planning challenges and community-led conservation efforts.</w:t>
      </w:r>
    </w:p>
    <w:bookmarkEnd w:id="32"/>
    <w:bookmarkStart w:id="33" w:name="podcast-series-kyoto-voices"/>
    <w:p>
      <w:pPr>
        <w:pStyle w:val="Heading3"/>
      </w:pPr>
      <w:r>
        <w:rPr>
          <w:bCs/>
          <w:b/>
        </w:rPr>
        <w:t xml:space="preserve">Podcast Series: "Kyoto Voices"</w:t>
      </w:r>
    </w:p>
    <w:p>
      <w:pPr>
        <w:pStyle w:val="FirstParagraph"/>
      </w:pPr>
      <w:r>
        <w:t xml:space="preserve">Hosted a series of interviews with Kyoto residents, highlighting personal stories tied to the city’s history and identity (2019–2021).</w:t>
      </w:r>
    </w:p>
    <w:bookmarkEnd w:id="33"/>
    <w:bookmarkEnd w:id="34"/>
    <w:bookmarkStart w:id="38" w:name="additional-information"/>
    <w:p>
      <w:pPr>
        <w:pStyle w:val="Heading2"/>
      </w:pPr>
      <w:r>
        <w:t xml:space="preserve">Additional Information</w:t>
      </w:r>
    </w:p>
    <w:bookmarkStart w:id="35" w:name="certifications"/>
    <w:p>
      <w:pPr>
        <w:pStyle w:val="Heading3"/>
      </w:pPr>
      <w:r>
        <w:rPr>
          <w:bCs/>
          <w:b/>
        </w:rPr>
        <w:t xml:space="preserve">Certifications</w:t>
      </w:r>
    </w:p>
    <w:p>
      <w:pPr>
        <w:numPr>
          <w:ilvl w:val="0"/>
          <w:numId w:val="1007"/>
        </w:numPr>
        <w:pStyle w:val="Compact"/>
      </w:pPr>
      <w:r>
        <w:t xml:space="preserve">Journalism Ethics and Standards (Kyoto Media Association, 2019)</w:t>
      </w:r>
    </w:p>
    <w:p>
      <w:pPr>
        <w:numPr>
          <w:ilvl w:val="0"/>
          <w:numId w:val="1007"/>
        </w:numPr>
        <w:pStyle w:val="Compact"/>
      </w:pPr>
      <w:r>
        <w:t xml:space="preserve">Advanced SEO for Content Creators (Google Digital Garage, 2020)</w:t>
      </w:r>
    </w:p>
    <w:bookmarkEnd w:id="35"/>
    <w:bookmarkStart w:id="36" w:name="volunteering-community-involvement"/>
    <w:p>
      <w:pPr>
        <w:pStyle w:val="Heading3"/>
      </w:pPr>
      <w:r>
        <w:rPr>
          <w:bCs/>
          <w:b/>
        </w:rPr>
        <w:t xml:space="preserve">Volunteering &amp; Community Involvement</w:t>
      </w:r>
    </w:p>
    <w:p>
      <w:pPr>
        <w:numPr>
          <w:ilvl w:val="0"/>
          <w:numId w:val="1008"/>
        </w:numPr>
        <w:pStyle w:val="Compact"/>
      </w:pPr>
      <w:r>
        <w:t xml:space="preserve">Volunteer journalist for Kyoto Heritage Foundation, contributing to educational programs on cultural preservation.</w:t>
      </w:r>
    </w:p>
    <w:p>
      <w:pPr>
        <w:numPr>
          <w:ilvl w:val="0"/>
          <w:numId w:val="1008"/>
        </w:numPr>
        <w:pStyle w:val="Compact"/>
      </w:pPr>
      <w:r>
        <w:t xml:space="preserve">Member of the Kyoto Writers’ Association, participating in workshops and networking events.</w:t>
      </w:r>
    </w:p>
    <w:bookmarkEnd w:id="36"/>
    <w:bookmarkStart w:id="37" w:name="professional-memberships"/>
    <w:p>
      <w:pPr>
        <w:pStyle w:val="Heading3"/>
      </w:pPr>
      <w:r>
        <w:rPr>
          <w:bCs/>
          <w:b/>
        </w:rPr>
        <w:t xml:space="preserve">Professional Memberships</w:t>
      </w:r>
    </w:p>
    <w:p>
      <w:pPr>
        <w:numPr>
          <w:ilvl w:val="0"/>
          <w:numId w:val="1009"/>
        </w:numPr>
        <w:pStyle w:val="Compact"/>
      </w:pPr>
      <w:r>
        <w:t xml:space="preserve">Japan Society of Journalists (JSJ)</w:t>
      </w:r>
    </w:p>
    <w:p>
      <w:pPr>
        <w:numPr>
          <w:ilvl w:val="0"/>
          <w:numId w:val="1009"/>
        </w:numPr>
        <w:pStyle w:val="Compact"/>
      </w:pPr>
      <w:r>
        <w:t xml:space="preserve">International Federation of Journalists (IFJ)</w:t>
      </w:r>
    </w:p>
    <w:bookmarkEnd w:id="37"/>
    <w:p>
      <w:pPr>
        <w:pStyle w:val="FirstParagraph"/>
      </w:pPr>
      <w:r>
        <w:rPr>
          <w:iCs/>
          <w:i/>
        </w:rPr>
        <w:t xml:space="preserve">Curriculum Vitae | Journalist | Japan Kyoto</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Japan Kyoto</dc:title>
  <dc:creator/>
  <dc:language>en</dc:language>
  <cp:keywords/>
  <dcterms:created xsi:type="dcterms:W3CDTF">2026-07-28T17:29:03Z</dcterms:created>
  <dcterms:modified xsi:type="dcterms:W3CDTF">2026-07-28T17:29:03Z</dcterms:modified>
</cp:coreProperties>
</file>

<file path=docProps/custom.xml><?xml version="1.0" encoding="utf-8"?>
<Properties xmlns="http://schemas.openxmlformats.org/officeDocument/2006/custom-properties" xmlns:vt="http://schemas.openxmlformats.org/officeDocument/2006/docPropsVTypes"/>
</file>