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journalist-in-morocco-casablanca"/>
    <w:p>
      <w:pPr>
        <w:pStyle w:val="Heading2"/>
      </w:pPr>
      <w:r>
        <w:t xml:space="preserve">Journalist in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Fassi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+212 6 12 34 56 78 | ahmedelfassi@gmail.com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Journalist based in Morocco Casablanca, I have spent over a decade shaping narratives that reflect the vibrant cultural, economic, and social dynamics of this bustling city. My work as a Curriculum Vitae document for journalists in Morocco Casablanca underscores my commitment to ethical reporting, investigative storytelling, and amplifying local voices. With a deep understanding of Moroccan media landscapes and a passion for uncovering untold stories, I have contributed to leading publications such as</w:t>
      </w:r>
      <w:r>
        <w:t xml:space="preserve"> </w:t>
      </w:r>
      <w:r>
        <w:rPr>
          <w:iCs/>
          <w:i/>
        </w:rPr>
        <w:t xml:space="preserve">Al Massae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Journal de l'After</w:t>
      </w:r>
      <w:r>
        <w:t xml:space="preserve">. My expertise lies in crafting compelling content that resonates with both national and international audiences while adhering to the highest journalistic standards.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reporter"/>
    <w:p>
      <w:pPr>
        <w:pStyle w:val="Heading4"/>
      </w:pPr>
      <w:r>
        <w:rPr>
          <w:bCs/>
          <w:b/>
        </w:rPr>
        <w:t xml:space="preserve">Senior Reporter</w:t>
      </w:r>
    </w:p>
    <w:p>
      <w:pPr>
        <w:pStyle w:val="FirstParagraph"/>
      </w:pPr>
      <w:r>
        <w:rPr>
          <w:iCs/>
          <w:i/>
        </w:rPr>
        <w:t xml:space="preserve">Al Massae (2018–Present)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reports on urban development in Morocco Casablanca, highlighting challenges and opportunities in the city's transformation.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journalists to cover cross-border issues affecting North Africa, ensuring accurate and culturally sensitive reporting.</w:t>
      </w:r>
    </w:p>
    <w:p>
      <w:pPr>
        <w:numPr>
          <w:ilvl w:val="0"/>
          <w:numId w:val="1001"/>
        </w:numPr>
        <w:pStyle w:val="Compact"/>
      </w:pPr>
      <w:r>
        <w:t xml:space="preserve">Maintained a strong presence on social media platforms to engage with Moroccan audiences and disseminate news in real-time.</w:t>
      </w:r>
    </w:p>
    <w:bookmarkEnd w:id="22"/>
    <w:bookmarkStart w:id="23" w:name="correspondent"/>
    <w:p>
      <w:pPr>
        <w:pStyle w:val="Heading4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Le Journal de l'After (2015–2018)</w:t>
      </w:r>
    </w:p>
    <w:p>
      <w:pPr>
        <w:numPr>
          <w:ilvl w:val="0"/>
          <w:numId w:val="1002"/>
        </w:numPr>
        <w:pStyle w:val="Compact"/>
      </w:pPr>
      <w:r>
        <w:t xml:space="preserve">Covered political and economic developments in Morocco Casablanca, providing in-depth analysis for readers across the Arab world.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 documentaries and podcasts, to enhance storytelling for digital platforms.</w:t>
      </w:r>
    </w:p>
    <w:p>
      <w:pPr>
        <w:numPr>
          <w:ilvl w:val="0"/>
          <w:numId w:val="1002"/>
        </w:numPr>
        <w:pStyle w:val="Compact"/>
      </w:pPr>
      <w:r>
        <w:t xml:space="preserve">Participated in local journalism workshops to mentor aspiring journalists from diverse backgrounds in Morocco.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Moroccan Independent Media (2012–2015)</w:t>
      </w:r>
    </w:p>
    <w:p>
      <w:pPr>
        <w:numPr>
          <w:ilvl w:val="0"/>
          <w:numId w:val="1003"/>
        </w:numPr>
        <w:pStyle w:val="Compact"/>
      </w:pPr>
      <w:r>
        <w:t xml:space="preserve">Contributed to a wide range of topics, from cultural festivals in Morocco Casablanca to human rights issues affecting marginalized communities.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NGOs to report on grassroots initiatives and community-driven projects.</w:t>
      </w:r>
    </w:p>
    <w:p>
      <w:pPr>
        <w:numPr>
          <w:ilvl w:val="0"/>
          <w:numId w:val="1003"/>
        </w:numPr>
        <w:pStyle w:val="Compact"/>
      </w:pPr>
      <w:r>
        <w:t xml:space="preserve">Wrote op-eds advocating for press freedom and transparency in Moroccan journalism, featured in national publications.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</w:p>
    <w:p>
      <w:pPr>
        <w:pStyle w:val="BodyText"/>
      </w:pPr>
      <w:r>
        <w:rPr>
          <w:iCs/>
          <w:i/>
        </w:rPr>
        <w:t xml:space="preserve">Hassan II University, Casablanca (2010–2014)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ethics and digital storytelling.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Local Journalism in Shaping Public Opinion in Morocco Casablanca."</w:t>
      </w:r>
    </w:p>
    <w:p>
      <w:pPr>
        <w:pStyle w:val="FirstParagraph"/>
      </w:pPr>
      <w:r>
        <w:rPr>
          <w:bCs/>
          <w:b/>
        </w:rPr>
        <w:t xml:space="preserve">Certification: Advanced Multimedia Journalism</w:t>
      </w:r>
    </w:p>
    <w:p>
      <w:pPr>
        <w:pStyle w:val="BodyText"/>
      </w:pPr>
      <w:r>
        <w:rPr>
          <w:iCs/>
          <w:i/>
        </w:rPr>
        <w:t xml:space="preserve">International Center for Journalists, Morocco (2016)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Arabic and French, with fluency in English for international communication.</w:t>
      </w:r>
    </w:p>
    <w:p>
      <w:pPr>
        <w:numPr>
          <w:ilvl w:val="0"/>
          <w:numId w:val="1005"/>
        </w:numPr>
        <w:pStyle w:val="Compact"/>
      </w:pPr>
      <w:r>
        <w:t xml:space="preserve">Experienced in video editing, content management systems (WordPress, Drupal), and social media strategies.</w:t>
      </w:r>
    </w:p>
    <w:p>
      <w:pPr>
        <w:numPr>
          <w:ilvl w:val="0"/>
          <w:numId w:val="1005"/>
        </w:numPr>
        <w:pStyle w:val="Compact"/>
      </w:pPr>
      <w:r>
        <w:t xml:space="preserve">Strong research and investigative skills, with a focus on data-driven storytelling.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awareness of Moroccan traditions, ensuring respectful representation in reporting.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Berber Dialects (Basic Understanding)</w:t>
      </w:r>
    </w:p>
    <w:bookmarkEnd w:id="28"/>
    <w:bookmarkStart w:id="29" w:name="publications-projects"/>
    <w:p>
      <w:pPr>
        <w:pStyle w:val="Heading3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"Urban Dreams: Casablanca's Transformation in 2019"</w:t>
      </w:r>
    </w:p>
    <w:p>
      <w:pPr>
        <w:pStyle w:val="BodyText"/>
      </w:pPr>
      <w:r>
        <w:t xml:space="preserve">A long-form article published in Al Massae, analyzing the city's infrastructure projects and their impact on residents.</w:t>
      </w:r>
    </w:p>
    <w:p>
      <w:pPr>
        <w:pStyle w:val="BodyText"/>
      </w:pPr>
      <w:r>
        <w:rPr>
          <w:bCs/>
          <w:b/>
        </w:rPr>
        <w:t xml:space="preserve">"Voices of the Marginalized: A Documentary Series"</w:t>
      </w:r>
    </w:p>
    <w:p>
      <w:pPr>
        <w:pStyle w:val="BodyText"/>
      </w:pPr>
      <w:r>
        <w:t xml:space="preserve">Produced for Le Journal de l'After, highlighting stories of underrepresented communities in Morocco Casablanca.</w:t>
      </w:r>
    </w:p>
    <w:p>
      <w:pPr>
        <w:pStyle w:val="BodyText"/>
      </w:pPr>
      <w:r>
        <w:rPr>
          <w:bCs/>
          <w:b/>
        </w:rPr>
        <w:t xml:space="preserve">"Media Ethics in Modern Journalism"</w:t>
      </w:r>
    </w:p>
    <w:p>
      <w:pPr>
        <w:pStyle w:val="BodyText"/>
      </w:pPr>
      <w:r>
        <w:t xml:space="preserve">A workshop conducted at the Hassan II University, focusing on ethical challenges faced by journalists in Morocco.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Winner of the "Best Investigative Report" award by the Moroccan Journalists Association (2021).</w:t>
      </w:r>
    </w:p>
    <w:p>
      <w:pPr>
        <w:numPr>
          <w:ilvl w:val="0"/>
          <w:numId w:val="1007"/>
        </w:numPr>
        <w:pStyle w:val="Compact"/>
      </w:pPr>
      <w:r>
        <w:t xml:space="preserve">Nominated for the "Regional Journalism Excellence Award" in North Africa (2019).</w:t>
      </w:r>
    </w:p>
    <w:p>
      <w:pPr>
        <w:numPr>
          <w:ilvl w:val="0"/>
          <w:numId w:val="1007"/>
        </w:numPr>
        <w:pStyle w:val="Compact"/>
      </w:pPr>
      <w:r>
        <w:t xml:space="preserve">Recipient of the "Youth Journalism Grant" from Al Massae Foundation (2017).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Moroccan Journalists Association (AJM)</w:t>
      </w:r>
    </w:p>
    <w:p>
      <w:pPr>
        <w:numPr>
          <w:ilvl w:val="0"/>
          <w:numId w:val="1008"/>
        </w:numPr>
        <w:pStyle w:val="Compact"/>
      </w:pPr>
      <w:r>
        <w:t xml:space="preserve">Contributor to the African Union's Journalism Network</w:t>
      </w:r>
    </w:p>
    <w:p>
      <w:pPr>
        <w:numPr>
          <w:ilvl w:val="0"/>
          <w:numId w:val="1008"/>
        </w:numPr>
        <w:pStyle w:val="Compact"/>
      </w:pPr>
      <w:r>
        <w:t xml:space="preserve">Past President of the Casablanca Chapter of the International Federation of Journalists (IFJ)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ahmedelfassi@gmail.com for references from editors at Al Massae and Le Journal de l'After.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Morocco Casablanca</dc:title>
  <dc:creator/>
  <dc:language>en</dc:language>
  <cp:keywords/>
  <dcterms:created xsi:type="dcterms:W3CDTF">2026-07-23T04:43:40Z</dcterms:created>
  <dcterms:modified xsi:type="dcterms:W3CDTF">2026-07-23T04:43:40Z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