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South Africa Cape Town, with a strong commitment to uncovering stories that shape the region’s cultural, political, and social landscape. With over [X years] of experience in print, digital media, and broadcast journalism, I specialize in investigative reporting, feature writing, and community storytelling. My work is deeply rooted in the unique challenges and opportunities of South Africa Cape Town’s diverse communities. I am passionate about amplifying underrepresented voices while upholding the highest standards of journalistic integrity.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The Cape Times</w:t>
      </w:r>
      <w:r>
        <w:t xml:space="preserve"> </w:t>
      </w:r>
      <w:r>
        <w:t xml:space="preserve">| Cape Town, South Africa</w:t>
      </w:r>
      <w:r>
        <w:br/>
      </w: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reporter covering local politics, corruption, and socio-economic issues in South Africa Cape Town.</w:t>
      </w:r>
    </w:p>
    <w:p>
      <w:pPr>
        <w:numPr>
          <w:ilvl w:val="0"/>
          <w:numId w:val="1001"/>
        </w:numPr>
        <w:pStyle w:val="Compact"/>
      </w:pPr>
      <w:r>
        <w:t xml:space="preserve">Produced award-winning series on urban development and community resilience in informal settlements across the city.</w:t>
      </w:r>
    </w:p>
    <w:p>
      <w:pPr>
        <w:numPr>
          <w:ilvl w:val="0"/>
          <w:numId w:val="1001"/>
        </w:numPr>
        <w:pStyle w:val="Compact"/>
      </w:pPr>
      <w:r>
        <w:t xml:space="preserve">Collaborated with national and international media outlets to publish cross-border stories on human rights and environmental challenges in the region.</w:t>
      </w:r>
    </w:p>
    <w:p>
      <w:pPr>
        <w:numPr>
          <w:ilvl w:val="0"/>
          <w:numId w:val="1001"/>
        </w:numPr>
        <w:pStyle w:val="Compact"/>
      </w:pPr>
      <w:r>
        <w:t xml:space="preserve">Managed a team of freelance writers, ensuring consistent editorial quality aligned with The Cape Times’ mission to inform and empower readers in South Africa Cape Town.</w:t>
      </w:r>
    </w:p>
    <w:bookmarkEnd w:id="21"/>
    <w:bookmarkStart w:id="22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| Cape Town, South Africa</w:t>
      </w:r>
      <w:r>
        <w:br/>
      </w: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Contributed investigative and feature articles to leading publications such as Business Day, Sowetan, and The Daily Sun.</w:t>
      </w:r>
    </w:p>
    <w:p>
      <w:pPr>
        <w:numPr>
          <w:ilvl w:val="0"/>
          <w:numId w:val="1002"/>
        </w:numPr>
        <w:pStyle w:val="Compact"/>
      </w:pPr>
      <w:r>
        <w:t xml:space="preserve">Focused on stories highlighting the intersection of technology, education, and youth empowerment in South Africa Cape Town’s tech hubs like Silicon Cape.</w:t>
      </w:r>
    </w:p>
    <w:p>
      <w:pPr>
        <w:numPr>
          <w:ilvl w:val="0"/>
          <w:numId w:val="1002"/>
        </w:numPr>
        <w:pStyle w:val="Compact"/>
      </w:pPr>
      <w:r>
        <w:t xml:space="preserve">Interviewed key stakeholders in the tourism sector to analyze post-pandemic recovery strategies for Cape Town’s economy.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combining written narratives with photography to document cultural events and local traditions in the region.</w:t>
      </w:r>
    </w:p>
    <w:bookmarkEnd w:id="22"/>
    <w:bookmarkStart w:id="23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Kaapstad Media</w:t>
      </w:r>
      <w:r>
        <w:t xml:space="preserve"> </w:t>
      </w:r>
      <w:r>
        <w:t xml:space="preserve">| Cape Town, South Africa</w:t>
      </w:r>
      <w:r>
        <w:br/>
      </w: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Covered breaking news, local government meetings, and community events in the Western Cape province.</w:t>
      </w:r>
    </w:p>
    <w:p>
      <w:pPr>
        <w:numPr>
          <w:ilvl w:val="0"/>
          <w:numId w:val="1003"/>
        </w:numPr>
        <w:pStyle w:val="Compact"/>
      </w:pPr>
      <w:r>
        <w:t xml:space="preserve">Developed a niche in reporting on housing policies and land rights issues affecting marginalized communities in South Africa Cape Town.</w:t>
      </w:r>
    </w:p>
    <w:p>
      <w:pPr>
        <w:numPr>
          <w:ilvl w:val="0"/>
          <w:numId w:val="1003"/>
        </w:numPr>
        <w:pStyle w:val="Compact"/>
      </w:pPr>
      <w:r>
        <w:t xml:space="preserve">Created regular columns on social justice topics, including gender equality and youth unemployment, resonating with readers across the region.</w:t>
      </w:r>
    </w:p>
    <w:p>
      <w:pPr>
        <w:numPr>
          <w:ilvl w:val="0"/>
          <w:numId w:val="1003"/>
        </w:numPr>
        <w:pStyle w:val="Compact"/>
      </w:pPr>
      <w:r>
        <w:t xml:space="preserve">Participated in editorial workshops to improve storytelling techniques tailored to South Africa’s multicultural audience.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journalism"/>
    <w:p>
      <w:pPr>
        <w:pStyle w:val="Heading3"/>
      </w:pPr>
      <w:r>
        <w:t xml:space="preserve">Bachelor of Journalism</w:t>
      </w:r>
    </w:p>
    <w:p>
      <w:pPr>
        <w:pStyle w:val="FirstParagraph"/>
      </w:pPr>
      <w:r>
        <w:rPr>
          <w:bCs/>
          <w:b/>
        </w:rPr>
        <w:t xml:space="preserve">University of Cape Town (UCT)</w:t>
      </w:r>
      <w:r>
        <w:br/>
      </w:r>
      <w:r>
        <w:rPr>
          <w:iCs/>
          <w:i/>
        </w:rPr>
        <w:t xml:space="preserve">[Year] – [Year]</w:t>
      </w:r>
    </w:p>
    <w:p>
      <w:pPr>
        <w:pStyle w:val="BodyText"/>
      </w:pPr>
      <w:r>
        <w:t xml:space="preserve">Graduated with honors in Broadcast and Print Journalism, focusing on investigative techniques and ethical reporting. Thesis: "The Role of Media in Addressing Inequality in South Africa Cape Town."</w:t>
      </w:r>
    </w:p>
    <w:bookmarkEnd w:id="25"/>
    <w:bookmarkStart w:id="26" w:name="certificate-in-digital-storytelling"/>
    <w:p>
      <w:pPr>
        <w:pStyle w:val="Heading3"/>
      </w:pPr>
      <w:r>
        <w:t xml:space="preserve">Certificate in Digital Storytelling</w:t>
      </w:r>
    </w:p>
    <w:p>
      <w:pPr>
        <w:pStyle w:val="FirstParagraph"/>
      </w:pPr>
      <w:r>
        <w:rPr>
          <w:bCs/>
          <w:b/>
        </w:rPr>
        <w:t xml:space="preserve">South African Broadcasting Corporation (SABC) Academy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Specialized in multimedia reporting, including video editing, podcast production, and social media engagement strategies for South African audiences.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Judgment &amp; Ethics:</w:t>
      </w:r>
      <w:r>
        <w:t xml:space="preserve"> </w:t>
      </w:r>
      <w:r>
        <w:t xml:space="preserve">Strong understanding of South Africa’s Press Code and journalistic ethics, with a focus on accuracy and fairness in reporting.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compelling news articles, features, and opinion pieces for diverse audiences across South Africa Cape Town.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in using Adobe InDesign, Canva, and editing software to produce visually engaging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Afrikaans; basic proficiency in Xhosa and Zulu to connect with local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Active member of the South African National Editors’ Forum (SANE) and Cape Town Press Club, fostering collaboration with fellow journalists.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Awards &amp; Recognition:</w:t>
      </w:r>
    </w:p>
    <w:p>
      <w:pPr>
        <w:numPr>
          <w:ilvl w:val="0"/>
          <w:numId w:val="1005"/>
        </w:numPr>
        <w:pStyle w:val="Compact"/>
      </w:pPr>
      <w:r>
        <w:t xml:space="preserve">Winner of the 2023 South African Journalism Awards for Investigative Reporting on Housing Inequality in Cape Town.</w:t>
      </w:r>
    </w:p>
    <w:p>
      <w:pPr>
        <w:numPr>
          <w:ilvl w:val="0"/>
          <w:numId w:val="1005"/>
        </w:numPr>
        <w:pStyle w:val="Compact"/>
      </w:pPr>
      <w:r>
        <w:t xml:space="preserve">Nominated for the 2022 Mail &amp; Guardian’s Top 200 Young South Africans for contributions to media innovation.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06"/>
        </w:numPr>
        <w:pStyle w:val="Compact"/>
      </w:pPr>
      <w:r>
        <w:t xml:space="preserve">Volunteer mentor at the Cape Town Journalism Academy, guiding aspiring journalists from underrepresented backgrounds.</w:t>
      </w:r>
    </w:p>
    <w:p>
      <w:pPr>
        <w:numPr>
          <w:ilvl w:val="0"/>
          <w:numId w:val="1006"/>
        </w:numPr>
        <w:pStyle w:val="Compact"/>
      </w:pPr>
      <w:r>
        <w:t xml:space="preserve">Contributor to local radio programs discussing current affairs in South Africa Cape Town, reaching a regional audience of over 500,000 listeners.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"Voices from the Streets: A Documentary on Informal Settlements in Cape Town" – Published in The Cape Times, 2023.</w:t>
      </w:r>
    </w:p>
    <w:p>
      <w:pPr>
        <w:numPr>
          <w:ilvl w:val="0"/>
          <w:numId w:val="1007"/>
        </w:numPr>
        <w:pStyle w:val="Compact"/>
      </w:pPr>
      <w:r>
        <w:t xml:space="preserve">"Tech and Tradition: Bridging Gaps in South Africa’s Education System" – Featured in Sowetan, 2022.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t xml:space="preserve">This Curriculum Vitae is tailored for a journalist in South Africa Cape Town, emphasizing local expertise, community impact, and a commitment to journalistic excellence.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South Africa Cape Town</dc:title>
  <dc:creator/>
  <dc:language>en</dc:language>
  <cp:keywords/>
  <dcterms:created xsi:type="dcterms:W3CDTF">2026-06-02T20:11:38Z</dcterms:created>
  <dcterms:modified xsi:type="dcterms:W3CDTF">2026-06-02T20:11:38Z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