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news, culture, and socio-political developments in Turkey Istanbul. Specializing in investigative reporting and multimedia storytelling, I have contributed to leading Turkish media outlets while maintaining a strong commitment to ethical journalism. My work reflects a deep understanding of the unique challenges and opportunities within the dynamic media landscape of Istanbul, Turkey. I am dedicated to delivering accurate, impactful content that resonates with both local and international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journalist"/>
    <w:p>
      <w:pPr>
        <w:pStyle w:val="Heading3"/>
      </w:pPr>
      <w:r>
        <w:rPr>
          <w:bCs/>
          <w:b/>
        </w:rP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Hürriyet Daily News, Istanbul, Turkey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corruption scandals and political reforms in Turkey, resulting in multiple award-winning articles.</w:t>
      </w:r>
    </w:p>
    <w:p>
      <w:pPr>
        <w:numPr>
          <w:ilvl w:val="0"/>
          <w:numId w:val="1001"/>
        </w:numPr>
        <w:pStyle w:val="Compact"/>
      </w:pPr>
      <w:r>
        <w:t xml:space="preserve">Covered major events in Istanbul, including the 2019 Turkish elections and the impact of economic policies on local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correspondents to provide a global perspective on regional issues, enhancing the publication’s reach.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Milkyway Media, Istanbul, Turkey</w:t>
      </w:r>
    </w:p>
    <w:p>
      <w:pPr>
        <w:numPr>
          <w:ilvl w:val="0"/>
          <w:numId w:val="1002"/>
        </w:numPr>
        <w:pStyle w:val="Compact"/>
      </w:pPr>
      <w:r>
        <w:t xml:space="preserve">Produced in-depth feature stories on cultural heritage and urban development in Istanbul, focusing on the city’s historical and modern identity.</w:t>
      </w:r>
    </w:p>
    <w:p>
      <w:pPr>
        <w:numPr>
          <w:ilvl w:val="0"/>
          <w:numId w:val="1002"/>
        </w:numPr>
        <w:pStyle w:val="Compact"/>
      </w:pPr>
      <w:r>
        <w:t xml:space="preserve">Managed social media content for Turkish audiences, increasing engagement by 30% within six months.</w:t>
      </w:r>
    </w:p>
    <w:p>
      <w:pPr>
        <w:numPr>
          <w:ilvl w:val="0"/>
          <w:numId w:val="1002"/>
        </w:numPr>
        <w:pStyle w:val="Compact"/>
      </w:pPr>
      <w:r>
        <w:t xml:space="preserve">Contributed to multimedia projects combining video, audio, and text to highlight underrepresented stories in Turkey.</w:t>
      </w:r>
    </w:p>
    <w:bookmarkEnd w:id="23"/>
    <w:bookmarkStart w:id="24" w:name="jr.-reporter"/>
    <w:p>
      <w:pPr>
        <w:pStyle w:val="Heading3"/>
      </w:pPr>
      <w:r>
        <w:rPr>
          <w:bCs/>
          <w:b/>
        </w:rPr>
        <w:t xml:space="preserve">Jr. Reporter</w:t>
      </w:r>
    </w:p>
    <w:p>
      <w:pPr>
        <w:pStyle w:val="FirstParagraph"/>
      </w:pPr>
      <w:r>
        <w:rPr>
          <w:iCs/>
          <w:i/>
        </w:rPr>
        <w:t xml:space="preserve">Milliyet Newspaper, Istanbul, Turkey</w:t>
      </w:r>
    </w:p>
    <w:p>
      <w:pPr>
        <w:numPr>
          <w:ilvl w:val="0"/>
          <w:numId w:val="1003"/>
        </w:numPr>
        <w:pStyle w:val="Compact"/>
      </w:pPr>
      <w:r>
        <w:t xml:space="preserve">Covered local news and community events in Istanbul’s diverse neighborhoods, ensuring representation of all socio-economic groups.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timely and accurate reporting on public health initiatives in Turkey.</w:t>
      </w:r>
    </w:p>
    <w:p>
      <w:pPr>
        <w:numPr>
          <w:ilvl w:val="0"/>
          <w:numId w:val="1003"/>
        </w:numPr>
        <w:pStyle w:val="Compact"/>
      </w:pPr>
      <w:r>
        <w:t xml:space="preserve">Assisted in editing and fact-checking processes to maintain high editorial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Istanbul University, Turkey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Master of Media Studies (Specializing in Digital Journalism)</w:t>
      </w:r>
      <w:r>
        <w:br/>
      </w:r>
      <w:r>
        <w:t xml:space="preserve">Marmara University, Turkey</w:t>
      </w:r>
      <w:r>
        <w:br/>
      </w:r>
      <w:r>
        <w:t xml:space="preserve">Graduated: 2015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investigative journalism and data-driven reporting.</w:t>
      </w:r>
    </w:p>
    <w:p>
      <w:pPr>
        <w:numPr>
          <w:ilvl w:val="0"/>
          <w:numId w:val="1004"/>
        </w:numPr>
        <w:pStyle w:val="Compact"/>
      </w:pPr>
      <w:r>
        <w:t xml:space="preserve">Fluency in Turkish and English, with strong written and verbal communication skills.</w:t>
      </w:r>
    </w:p>
    <w:p>
      <w:pPr>
        <w:numPr>
          <w:ilvl w:val="0"/>
          <w:numId w:val="1004"/>
        </w:numPr>
        <w:pStyle w:val="Compact"/>
      </w:pPr>
      <w:r>
        <w:t xml:space="preserve">Proficient in multimedia tools (Adobe Premiere, Canva) for content creation.</w:t>
      </w:r>
    </w:p>
    <w:p>
      <w:pPr>
        <w:numPr>
          <w:ilvl w:val="0"/>
          <w:numId w:val="1004"/>
        </w:numPr>
        <w:pStyle w:val="Compact"/>
      </w:pPr>
      <w:r>
        <w:t xml:space="preserve">Strong research abilities, including access to Turkish government databases and public records.</w:t>
      </w:r>
    </w:p>
    <w:p>
      <w:pPr>
        <w:numPr>
          <w:ilvl w:val="0"/>
          <w:numId w:val="1004"/>
        </w:numPr>
        <w:pStyle w:val="Compact"/>
      </w:pPr>
      <w:r>
        <w:t xml:space="preserve">Awareness of press freedom laws in Turkey and ethical journalism practices.</w:t>
      </w:r>
    </w:p>
    <w:bookmarkEnd w:id="27"/>
    <w:bookmarkStart w:id="28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- TOEFL iBT 110)</w:t>
      </w:r>
    </w:p>
    <w:p>
      <w:pPr>
        <w:numPr>
          <w:ilvl w:val="0"/>
          <w:numId w:val="1005"/>
        </w:numPr>
        <w:pStyle w:val="Compact"/>
      </w:pPr>
      <w:r>
        <w:t xml:space="preserve">Basic knowledge of German (for international collaborations).</w:t>
      </w:r>
    </w:p>
    <w:bookmarkEnd w:id="28"/>
    <w:bookmarkStart w:id="29" w:name="certifications-and-additional-training"/>
    <w:p>
      <w:pPr>
        <w:pStyle w:val="Heading2"/>
      </w:pPr>
      <w:r>
        <w:t xml:space="preserve">Certifications and Additional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Journalism Ethics and Law in Turkey</w:t>
      </w:r>
      <w:r>
        <w:t xml:space="preserve"> </w:t>
      </w:r>
      <w:r>
        <w:t xml:space="preserve">- Turkish Journalists’ Association,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- Istanbul Media Institute,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 for Journalists</w:t>
      </w:r>
      <w:r>
        <w:t xml:space="preserve"> </w:t>
      </w:r>
      <w:r>
        <w:t xml:space="preserve">- Coursera (University of London), 2020.</w:t>
      </w:r>
    </w:p>
    <w:bookmarkEnd w:id="29"/>
    <w:bookmarkStart w:id="30" w:name="publications-and-media-contributions"/>
    <w:p>
      <w:pPr>
        <w:pStyle w:val="Heading2"/>
      </w:pPr>
      <w:r>
        <w:t xml:space="preserve">Publications and Media Contributions</w:t>
      </w:r>
    </w:p>
    <w:p>
      <w:pPr>
        <w:numPr>
          <w:ilvl w:val="0"/>
          <w:numId w:val="1007"/>
        </w:numPr>
        <w:pStyle w:val="Compact"/>
      </w:pPr>
      <w:r>
        <w:t xml:space="preserve">"The Impact of Urbanization on Istanbul’s Historical Sites" - Published in Hürriyet Daily News, 2019.</w:t>
      </w:r>
    </w:p>
    <w:p>
      <w:pPr>
        <w:numPr>
          <w:ilvl w:val="0"/>
          <w:numId w:val="1007"/>
        </w:numPr>
        <w:pStyle w:val="Compact"/>
      </w:pPr>
      <w:r>
        <w:t xml:space="preserve">"Turkey’s Youth and the Future of Democracy" - Feature article for Millet Newspaper, 2021.</w:t>
      </w:r>
    </w:p>
    <w:p>
      <w:pPr>
        <w:numPr>
          <w:ilvl w:val="0"/>
          <w:numId w:val="1007"/>
        </w:numPr>
        <w:pStyle w:val="Compact"/>
      </w:pPr>
      <w:r>
        <w:t xml:space="preserve">Contributed to a documentary series on poverty in Istanbul for TRT (Turkish Radio and Television Corporation), 2020.</w:t>
      </w:r>
    </w:p>
    <w:bookmarkEnd w:id="30"/>
    <w:bookmarkStart w:id="31" w:name="projects-and-initiatives"/>
    <w:p>
      <w:pPr>
        <w:pStyle w:val="Heading2"/>
      </w:pPr>
      <w:r>
        <w:t xml:space="preserve">Projects and Initiatives</w:t>
      </w:r>
    </w:p>
    <w:p>
      <w:pPr>
        <w:numPr>
          <w:ilvl w:val="0"/>
          <w:numId w:val="1008"/>
        </w:numPr>
        <w:pStyle w:val="Compact"/>
      </w:pPr>
      <w:r>
        <w:t xml:space="preserve">Launched a podcast titled "Istanbul Voices" in 2021, focusing on stories from marginalized communities in Turkey.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create a multimedia campaign highlighting environmental challenges in Istanbul’s coastal areas.</w:t>
      </w:r>
    </w:p>
    <w:p>
      <w:pPr>
        <w:numPr>
          <w:ilvl w:val="0"/>
          <w:numId w:val="1008"/>
        </w:numPr>
        <w:pStyle w:val="Compact"/>
      </w:pPr>
      <w:r>
        <w:t xml:space="preserve">Organized workshops for aspiring journalists in Istanbul, emphasizing ethical reporting and digital skills.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Hürriyet Daily News, Milliyet Newspaper, and academic advisors from Istanbul University.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Turkey Istanbul</dc:title>
  <dc:creator/>
  <dc:language>en</dc:language>
  <cp:keywords/>
  <dcterms:created xsi:type="dcterms:W3CDTF">2026-05-31T00:27:06Z</dcterms:created>
  <dcterms:modified xsi:type="dcterms:W3CDTF">2026-05-31T00:27:06Z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