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Judge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[LinkedIn/Portfolio URL]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Judge in France Lyon, committed to upholding the principles of justice, equity, and the rule of law. With a strong background in legal practice and judicial administration, I have contributed to the efficient functioning of courts in Lyon while ensuring adherence to French legal standards. My career reflects a deep understanding of civil, criminal, and administrative law within the context of France’s judicial system. As a Judge in France Lyon, I am passionate about fostering transparency, fairness, and public trust in legal institutions.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72bfc4346c3e2b10011d9e8c96478774513d042"/>
    <w:p>
      <w:pPr>
        <w:pStyle w:val="Heading3"/>
      </w:pPr>
      <w:r>
        <w:t xml:space="preserve">Judge – Tribunal de Grande Instance de Lyon (TGI Lyon), France</w:t>
      </w:r>
    </w:p>
    <w:p>
      <w:pPr>
        <w:pStyle w:val="FirstParagraph"/>
      </w:pPr>
      <w:r>
        <w:rPr>
          <w:iCs/>
          <w:i/>
        </w:rPr>
        <w:t xml:space="preserve">August 2015 – Present</w:t>
      </w:r>
    </w:p>
    <w:p>
      <w:pPr>
        <w:numPr>
          <w:ilvl w:val="0"/>
          <w:numId w:val="1001"/>
        </w:numPr>
        <w:pStyle w:val="Compact"/>
      </w:pPr>
      <w:r>
        <w:t xml:space="preserve">Preside over civil and commercial disputes, ensuring compliance with French civil law and procedural rules.</w:t>
      </w:r>
    </w:p>
    <w:p>
      <w:pPr>
        <w:numPr>
          <w:ilvl w:val="0"/>
          <w:numId w:val="1001"/>
        </w:numPr>
        <w:pStyle w:val="Compact"/>
      </w:pPr>
      <w:r>
        <w:t xml:space="preserve">Conduct judicial hearings, evaluate evidence, and deliver rulings in cases involving contracts, property rights, and family law.</w:t>
      </w:r>
    </w:p>
    <w:p>
      <w:pPr>
        <w:numPr>
          <w:ilvl w:val="0"/>
          <w:numId w:val="1001"/>
        </w:numPr>
        <w:pStyle w:val="Compact"/>
      </w:pPr>
      <w:r>
        <w:t xml:space="preserve">Maintain a high caseload while upholding the principles of due process and impartiality in France Lyon’s legal environment.</w:t>
      </w:r>
    </w:p>
    <w:p>
      <w:pPr>
        <w:numPr>
          <w:ilvl w:val="0"/>
          <w:numId w:val="1001"/>
        </w:numPr>
        <w:pStyle w:val="Compact"/>
      </w:pPr>
      <w:r>
        <w:t xml:space="preserve">Collaborate with other judges, court officials, and legal experts to streamline judicial processes and improve efficiency in Lyon’s courts.</w:t>
      </w:r>
    </w:p>
    <w:bookmarkEnd w:id="22"/>
    <w:bookmarkStart w:id="23" w:name="judge-tribunal-de-police-de-lyon-france"/>
    <w:p>
      <w:pPr>
        <w:pStyle w:val="Heading3"/>
      </w:pPr>
      <w:r>
        <w:t xml:space="preserve">Judge – Tribunal de Police de Lyon, France</w:t>
      </w:r>
    </w:p>
    <w:p>
      <w:pPr>
        <w:pStyle w:val="FirstParagraph"/>
      </w:pPr>
      <w:r>
        <w:rPr>
          <w:iCs/>
          <w:i/>
        </w:rPr>
        <w:t xml:space="preserve">January 2012 – July 2015</w:t>
      </w:r>
    </w:p>
    <w:p>
      <w:pPr>
        <w:numPr>
          <w:ilvl w:val="0"/>
          <w:numId w:val="1002"/>
        </w:numPr>
        <w:pStyle w:val="Compact"/>
      </w:pPr>
      <w:r>
        <w:t xml:space="preserve">Handle minor criminal offenses and traffic violations, ensuring swift and fair adjudication in accordance with French penal law.</w:t>
      </w:r>
    </w:p>
    <w:p>
      <w:pPr>
        <w:numPr>
          <w:ilvl w:val="0"/>
          <w:numId w:val="1002"/>
        </w:numPr>
        <w:pStyle w:val="Compact"/>
      </w:pPr>
      <w:r>
        <w:t xml:space="preserve">Issue rulings on fines, warnings, and other penalties while respecting the rights of defendants in Lyon’s local judicial framework.</w:t>
      </w:r>
    </w:p>
    <w:p>
      <w:pPr>
        <w:numPr>
          <w:ilvl w:val="0"/>
          <w:numId w:val="1002"/>
        </w:numPr>
        <w:pStyle w:val="Compact"/>
      </w:pPr>
      <w:r>
        <w:t xml:space="preserve">Provide guidance to legal professionals and citizens on procedural matters within the jurisdiction of Lyon’s police courts.</w:t>
      </w:r>
    </w:p>
    <w:bookmarkEnd w:id="23"/>
    <w:bookmarkStart w:id="24" w:name="X3dff38ba84e7b37d2a5f4536d4399223255300e"/>
    <w:p>
      <w:pPr>
        <w:pStyle w:val="Heading3"/>
      </w:pPr>
      <w:r>
        <w:t xml:space="preserve">Legal Counsel – Cabinet d’Avocats de Lyon, France</w:t>
      </w:r>
    </w:p>
    <w:p>
      <w:pPr>
        <w:pStyle w:val="FirstParagraph"/>
      </w:pPr>
      <w:r>
        <w:rPr>
          <w:iCs/>
          <w:i/>
        </w:rPr>
        <w:t xml:space="preserve">June 2008 – December 2011</w:t>
      </w:r>
    </w:p>
    <w:p>
      <w:pPr>
        <w:numPr>
          <w:ilvl w:val="0"/>
          <w:numId w:val="1003"/>
        </w:numPr>
        <w:pStyle w:val="Compact"/>
      </w:pPr>
      <w:r>
        <w:t xml:space="preserve">Advise clients on civil and criminal law matters, focusing on litigation strategies and legal compliance in Lyon.</w:t>
      </w:r>
    </w:p>
    <w:p>
      <w:pPr>
        <w:numPr>
          <w:ilvl w:val="0"/>
          <w:numId w:val="1003"/>
        </w:numPr>
        <w:pStyle w:val="Compact"/>
      </w:pPr>
      <w:r>
        <w:t xml:space="preserve">Prepare legal documents, draft motions, and represent clients in court proceedings under the supervision of senior lawyers.</w:t>
      </w:r>
    </w:p>
    <w:p>
      <w:pPr>
        <w:numPr>
          <w:ilvl w:val="0"/>
          <w:numId w:val="1003"/>
        </w:numPr>
        <w:pStyle w:val="Compact"/>
      </w:pPr>
      <w:r>
        <w:t xml:space="preserve">Contribute to the development of legal policies that align with France’s judicial standards and Lyon’s community needs.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dfa5367beb84dbce422fa276186a5889bd88972"/>
    <w:p>
      <w:pPr>
        <w:pStyle w:val="Heading3"/>
      </w:pPr>
      <w:r>
        <w:t xml:space="preserve">Master of Laws (LL.M.) – Université Jean Moulin Lyon 3, France</w:t>
      </w:r>
    </w:p>
    <w:p>
      <w:pPr>
        <w:pStyle w:val="FirstParagraph"/>
      </w:pPr>
      <w:r>
        <w:rPr>
          <w:iCs/>
          <w:i/>
        </w:rPr>
        <w:t xml:space="preserve">Graduated: June 2007</w:t>
      </w:r>
    </w:p>
    <w:p>
      <w:pPr>
        <w:pStyle w:val="BodyText"/>
      </w:pPr>
      <w:r>
        <w:t xml:space="preserve">Specialized in Public Law, with a focus on administrative law and judicial procedures. Thesis: "The Role of Judges in Ensuring Constitutional Rights in France Lyon."</w:t>
      </w:r>
    </w:p>
    <w:bookmarkEnd w:id="26"/>
    <w:bookmarkStart w:id="27" w:name="X5d6004b8ff18f57b60dd50d713e9a4b7448880c"/>
    <w:p>
      <w:pPr>
        <w:pStyle w:val="Heading3"/>
      </w:pPr>
      <w:r>
        <w:t xml:space="preserve">Bachelor of Laws (LL.B.) – Université de Lyon, France</w:t>
      </w:r>
    </w:p>
    <w:p>
      <w:pPr>
        <w:pStyle w:val="FirstParagraph"/>
      </w:pPr>
      <w:r>
        <w:rPr>
          <w:iCs/>
          <w:i/>
        </w:rPr>
        <w:t xml:space="preserve">Graduated: June 2004</w:t>
      </w:r>
    </w:p>
    <w:p>
      <w:pPr>
        <w:pStyle w:val="BodyText"/>
      </w:pPr>
      <w:r>
        <w:t xml:space="preserve">Completed core legal studies, including civil law, criminal law, and procedural law. Participated in moot court competitions and legal internships in Lyon.</w:t>
      </w:r>
    </w:p>
    <w:bookmarkEnd w:id="27"/>
    <w:bookmarkEnd w:id="28"/>
    <w:bookmarkStart w:id="29" w:name="X64bf34c9cd753177a6b0a1e042939c90e6e1fbf"/>
    <w:p>
      <w:pPr>
        <w:pStyle w:val="Heading2"/>
      </w:pPr>
      <w:r>
        <w:t xml:space="preserve">Certifications and Professional Development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 as a Judge – École Nationale de la Magistrature (ENM), France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Training in Judicial Ethics and Anti-Corruption – Council of Europe, 2018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Specialized Courses in European Union Law and International Jurisprudence – Université de Lyon, 2016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Workshops on Digital Justice and Court Management Systems – France Lyon Judicial Academy, 2020</w:t>
      </w:r>
    </w:p>
    <w:bookmarkEnd w:id="29"/>
    <w:bookmarkStart w:id="30" w:name="legal-expertise-and-specializations"/>
    <w:p>
      <w:pPr>
        <w:pStyle w:val="Heading2"/>
      </w:pPr>
      <w:r>
        <w:t xml:space="preserve">Legal Expertise and Specializations</w:t>
      </w:r>
    </w:p>
    <w:p>
      <w:pPr>
        <w:pStyle w:val="FirstParagraph"/>
      </w:pPr>
      <w:r>
        <w:t xml:space="preserve">As a Judge in France Lyon, my expertise spans multiple legal domains, including: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Civil Law:</w:t>
      </w:r>
      <w:r>
        <w:t xml:space="preserve"> </w:t>
      </w:r>
      <w:r>
        <w:t xml:space="preserve">Property disputes, family law (divorce, child custody), and contract law.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Criminal Law:</w:t>
      </w:r>
      <w:r>
        <w:t xml:space="preserve"> </w:t>
      </w:r>
      <w:r>
        <w:t xml:space="preserve">Offenses against persons, theft, and public order violations.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Administrative Law:</w:t>
      </w:r>
      <w:r>
        <w:t xml:space="preserve"> </w:t>
      </w:r>
      <w:r>
        <w:t xml:space="preserve">Appeals against decisions by local governments in Lyon and other French regions.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Judicial Procedures:</w:t>
      </w:r>
      <w:r>
        <w:t xml:space="preserve"> </w:t>
      </w:r>
      <w:r>
        <w:t xml:space="preserve">Mastery of French procedural codes (Code de procédure civile, Code de procédure pénale) and their application in Lyon’s courts.</w:t>
      </w:r>
    </w:p>
    <w:bookmarkEnd w:id="30"/>
    <w:bookmarkStart w:id="31" w:name="languages-and-communication-skills"/>
    <w:p>
      <w:pPr>
        <w:pStyle w:val="Heading2"/>
      </w:pPr>
      <w:r>
        <w:t xml:space="preserve">Languages and Communication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speaker. Proficient in legal terminology and judicial writing.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Fluent. Skilled in drafting international legal documents and communicating with foreign legal professionals.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Other Languages:</w:t>
      </w:r>
      <w:r>
        <w:t xml:space="preserve"> </w:t>
      </w:r>
      <w:r>
        <w:t xml:space="preserve">Basic knowledge of Spanish and Italian, useful for cases involving multinational clients or European Union jurisdictions.</w:t>
      </w:r>
    </w:p>
    <w:bookmarkEnd w:id="31"/>
    <w:bookmarkStart w:id="32" w:name="X91327bbe31fb4670e0fa1abe972b611bf531add"/>
    <w:p>
      <w:pPr>
        <w:pStyle w:val="Heading2"/>
      </w:pPr>
      <w:r>
        <w:t xml:space="preserve">Community Involvement and Professional Associations</w:t>
      </w:r>
    </w:p>
    <w:p>
      <w:pPr>
        <w:pStyle w:val="FirstParagraph"/>
      </w:pPr>
      <w:r>
        <w:t xml:space="preserve">In addition to my judicial duties in France Lyon, I actively engage with the legal community through: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Member of the Ordre des Avocats de Lyon</w:t>
      </w:r>
      <w:r>
        <w:t xml:space="preserve">: Collaborating with lawyers to promote justice and ethical practices in Lyon’s legal sector.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Legal Advisor at Pro Bono Associations:</w:t>
      </w:r>
      <w:r>
        <w:t xml:space="preserve"> </w:t>
      </w:r>
      <w:r>
        <w:t xml:space="preserve">Providing free legal assistance to underprivileged individuals in Lyon.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Presenter at Legal Seminars:</w:t>
      </w:r>
      <w:r>
        <w:t xml:space="preserve"> </w:t>
      </w:r>
      <w:r>
        <w:t xml:space="preserve">Sharing insights on judicial reforms and the role of judges in France Lyon’s evolving legal landscape.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Publications:</w:t>
      </w:r>
    </w:p>
    <w:p>
      <w:pPr>
        <w:numPr>
          <w:ilvl w:val="0"/>
          <w:numId w:val="1008"/>
        </w:numPr>
        <w:pStyle w:val="Compact"/>
      </w:pPr>
      <w:r>
        <w:t xml:space="preserve">"Judicial Challenges in Modern Lyon: Balancing Tradition and Innovation" – Published in the Journal of French Legal Studies, 2019.</w:t>
      </w:r>
    </w:p>
    <w:p>
      <w:pPr>
        <w:numPr>
          <w:ilvl w:val="0"/>
          <w:numId w:val="1008"/>
        </w:numPr>
        <w:pStyle w:val="Compact"/>
      </w:pPr>
      <w:r>
        <w:t xml:space="preserve">"The Role of Judges in Ensuring Equality Before the Law" – Presented at the Annual Symposium on Justice, Lyon, 2021.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 from previous colleagues and supervising judges in France Lyon.</w:t>
      </w:r>
    </w:p>
    <w:bookmarkEnd w:id="33"/>
    <w:bookmarkStart w:id="34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Mailing Address:</w:t>
      </w:r>
      <w:r>
        <w:t xml:space="preserve"> </w:t>
      </w:r>
      <w:r>
        <w:t xml:space="preserve">123 Rue de la Justice, Lyon, France</w:t>
      </w:r>
    </w:p>
    <w:p>
      <w:pPr>
        <w:pStyle w:val="BodyText"/>
      </w:pPr>
      <w:r>
        <w:t xml:space="preserve">This Curriculum Vitae highlights the professional journey of a Judge in France Lyon, emphasizing dedication to justice and legal excellence.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Judge in France Lyon</dc:title>
  <dc:creator/>
  <dc:language>en</dc:language>
  <cp:keywords/>
  <dcterms:created xsi:type="dcterms:W3CDTF">2026-07-21T11:04:45Z</dcterms:created>
  <dcterms:modified xsi:type="dcterms:W3CDTF">2026-07-21T11:04:45Z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