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Nepali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[Phone Number]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[Email Address]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Judge with over [X years] of service in the judiciary system of Nepal. A graduate of [University Name], I have consistently upheld the principles of justice, equity, and impartiality in my professional career. My work has been primarily centered in Kathmandu, where I have contributed to resolving complex legal disputes while ensuring adherence to Nepalese constitutional laws and international human rights standards. With a deep understanding of both civil and criminal jurisprudence, I am committed to fostering a fair and transparent legal environment for all citizens of Nepal.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[University Name], Kathmandu, Nepal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</w:t>
      </w:r>
      <w:r>
        <w:t xml:space="preserve">, [University Name], Kathmandu, Nepal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Judicial Training Program</w:t>
      </w:r>
      <w:r>
        <w:t xml:space="preserve">, Nepal Judicial Academy, Kathmandu –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judge-district-court-kathmandu"/>
    <w:p>
      <w:pPr>
        <w:pStyle w:val="Heading3"/>
      </w:pPr>
      <w:r>
        <w:t xml:space="preserve">Judge, District Court, Kathmandu</w:t>
      </w:r>
    </w:p>
    <w:p>
      <w:pPr>
        <w:pStyle w:val="FirstParagraph"/>
      </w:pPr>
      <w:r>
        <w:rPr>
          <w:bCs/>
          <w:b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Preside over civil and criminal cases in the District Court of Kathmandu, ensuring timely and equitable resolution of disputes.</w:t>
      </w:r>
    </w:p>
    <w:p>
      <w:pPr>
        <w:numPr>
          <w:ilvl w:val="0"/>
          <w:numId w:val="1002"/>
        </w:numPr>
        <w:pStyle w:val="Compact"/>
      </w:pPr>
      <w:r>
        <w:t xml:space="preserve">Interpret and apply Nepalese laws, including the Constitution of Nepal 2015, Civil Procedure Code, and Criminal Procedure Code.</w:t>
      </w:r>
    </w:p>
    <w:p>
      <w:pPr>
        <w:numPr>
          <w:ilvl w:val="0"/>
          <w:numId w:val="1002"/>
        </w:numPr>
        <w:pStyle w:val="Compact"/>
      </w:pPr>
      <w:r>
        <w:t xml:space="preserve">Deliver verdicts that balance legal rigor with societal welfare, particularly in cases involving human rights violations and constitutional matters.</w:t>
      </w:r>
    </w:p>
    <w:p>
      <w:pPr>
        <w:numPr>
          <w:ilvl w:val="0"/>
          <w:numId w:val="1002"/>
        </w:numPr>
        <w:pStyle w:val="Compact"/>
      </w:pPr>
      <w:r>
        <w:t xml:space="preserve">Collaborate with legal experts, prosecutors, and defense attorneys to maintain the integrity of judicial proceedings in Nepal Kathmandu.</w:t>
      </w:r>
    </w:p>
    <w:p>
      <w:pPr>
        <w:numPr>
          <w:ilvl w:val="0"/>
          <w:numId w:val="1002"/>
        </w:numPr>
        <w:pStyle w:val="Compact"/>
      </w:pPr>
      <w:r>
        <w:t xml:space="preserve">Participate in judicial training programs to enhance the efficiency of court operations and public trust in the legal system.</w:t>
      </w:r>
    </w:p>
    <w:bookmarkEnd w:id="23"/>
    <w:bookmarkStart w:id="24" w:name="assistant-judge-supreme-court-of-nepal"/>
    <w:p>
      <w:pPr>
        <w:pStyle w:val="Heading3"/>
      </w:pPr>
      <w:r>
        <w:t xml:space="preserve">Assistant Judge, Supreme Court of Nepal</w:t>
      </w:r>
    </w:p>
    <w:p>
      <w:pPr>
        <w:pStyle w:val="FirstParagraph"/>
      </w:pPr>
      <w:r>
        <w:rPr>
          <w:bCs/>
          <w:b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senior judges in reviewing appeals and drafting judgments on significant constitutional and legal issues.</w:t>
      </w:r>
    </w:p>
    <w:p>
      <w:pPr>
        <w:numPr>
          <w:ilvl w:val="0"/>
          <w:numId w:val="1003"/>
        </w:numPr>
        <w:pStyle w:val="Compact"/>
      </w:pPr>
      <w:r>
        <w:t xml:space="preserve">Conducted preliminary case evaluations to streamline the judicial process and reduce backlog in cases within Nepal Kathmandu.</w:t>
      </w:r>
    </w:p>
    <w:p>
      <w:pPr>
        <w:numPr>
          <w:ilvl w:val="0"/>
          <w:numId w:val="1003"/>
        </w:numPr>
        <w:pStyle w:val="Compact"/>
      </w:pPr>
      <w:r>
        <w:t xml:space="preserve">Provided legal opinions on matters related to administrative law, land rights, and electoral disputes.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court guidelines for handling cases involving marginalized communities in Nepal.</w:t>
      </w:r>
    </w:p>
    <w:bookmarkEnd w:id="24"/>
    <w:bookmarkStart w:id="25" w:name="legal-advisor-ministry-of-justice-nepal"/>
    <w:p>
      <w:pPr>
        <w:pStyle w:val="Heading3"/>
      </w:pPr>
      <w:r>
        <w:t xml:space="preserve">Legal Advisor, Ministry of Justice, Nepal</w:t>
      </w:r>
    </w:p>
    <w:p>
      <w:pPr>
        <w:pStyle w:val="FirstParagraph"/>
      </w:pPr>
      <w:r>
        <w:rPr>
          <w:bCs/>
          <w:b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Advised on the drafting and implementation of legal policies aligning with Nepalese constitutional principles.</w:t>
      </w:r>
    </w:p>
    <w:p>
      <w:pPr>
        <w:numPr>
          <w:ilvl w:val="0"/>
          <w:numId w:val="1004"/>
        </w:numPr>
        <w:pStyle w:val="Compact"/>
      </w:pPr>
      <w:r>
        <w:t xml:space="preserve">Reviewed draft legislation to ensure compliance with international human rights standards and national laws.</w:t>
      </w:r>
    </w:p>
    <w:p>
      <w:pPr>
        <w:numPr>
          <w:ilvl w:val="0"/>
          <w:numId w:val="1004"/>
        </w:numPr>
        <w:pStyle w:val="Compact"/>
      </w:pPr>
      <w:r>
        <w:t xml:space="preserve">Collaborated with local governments in Kathmandu to improve access to justice for rural and urban populations.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Bar Membership</w:t>
      </w:r>
      <w:r>
        <w:t xml:space="preserve">, Bar Association of Nepal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Judicial Qualification Certificate</w:t>
      </w:r>
      <w:r>
        <w:t xml:space="preserve">, Nepal Judicial Academy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Human Rights Law Certification</w:t>
      </w:r>
      <w:r>
        <w:t xml:space="preserve">, Kathmandu University – [Year]</w:t>
      </w:r>
    </w:p>
    <w:bookmarkEnd w:id="27"/>
    <w:bookmarkStart w:id="28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6"/>
        </w:numPr>
        <w:pStyle w:val="Compact"/>
      </w:pPr>
      <w:r>
        <w:t xml:space="preserve">"The Role of Judiciary in Upholding Constitutional Democracy: A Case Study of Nepal Kathmandu," [Journal Name], [Year].</w:t>
      </w:r>
    </w:p>
    <w:p>
      <w:pPr>
        <w:numPr>
          <w:ilvl w:val="0"/>
          <w:numId w:val="1006"/>
        </w:numPr>
        <w:pStyle w:val="Compact"/>
      </w:pPr>
      <w:r>
        <w:t xml:space="preserve">"Challenges in Modernizing the Nepalese Legal System," [Conference Proceedings], [Year].</w:t>
      </w:r>
    </w:p>
    <w:p>
      <w:pPr>
        <w:numPr>
          <w:ilvl w:val="0"/>
          <w:numId w:val="1006"/>
        </w:numPr>
        <w:pStyle w:val="Compact"/>
      </w:pPr>
      <w:r>
        <w:t xml:space="preserve">Co-authored a research paper on "Judicial Independence and Public Trust in Nepal," published by the Nepal Law Society.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Bar Association of Nepal (BAN)</w:t>
      </w:r>
    </w:p>
    <w:p>
      <w:pPr>
        <w:numPr>
          <w:ilvl w:val="0"/>
          <w:numId w:val="1007"/>
        </w:numPr>
        <w:pStyle w:val="Compact"/>
      </w:pPr>
      <w:r>
        <w:t xml:space="preserve">Member, Nepal Judicial Association</w:t>
      </w:r>
    </w:p>
    <w:p>
      <w:pPr>
        <w:numPr>
          <w:ilvl w:val="0"/>
          <w:numId w:val="1007"/>
        </w:numPr>
        <w:pStyle w:val="Compact"/>
      </w:pPr>
      <w:r>
        <w:t xml:space="preserve">Volunteer, Legal Aid Society of Kathmandu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Nepali – Native proficiency</w:t>
      </w:r>
    </w:p>
    <w:p>
      <w:pPr>
        <w:numPr>
          <w:ilvl w:val="0"/>
          <w:numId w:val="1008"/>
        </w:numPr>
        <w:pStyle w:val="Compact"/>
      </w:pPr>
      <w:r>
        <w:t xml:space="preserve">English – Fluent (written and spoken)</w:t>
      </w:r>
    </w:p>
    <w:p>
      <w:pPr>
        <w:numPr>
          <w:ilvl w:val="0"/>
          <w:numId w:val="1008"/>
        </w:numPr>
        <w:pStyle w:val="Compact"/>
      </w:pPr>
      <w:r>
        <w:t xml:space="preserve">Other regional languages (e.g., Maithili, Bhojpuri) – Basic understanding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legal experts, and senior judges from the judiciary of Nepal Kathmandu.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Judge in Nepal Kathmandu, emphasizing expertise in Nepalese law, judicial integrity, and contributions to the legal system of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2025-11-29T00:44:25Z</dcterms:created>
  <dcterms:modified xsi:type="dcterms:W3CDTF">2025-11-29T00:44:25Z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