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Australia</w:t>
      </w:r>
      <w:r>
        <w:t xml:space="preserve"> </w:t>
      </w:r>
      <w:r>
        <w:t xml:space="preserve">Brisbane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Davis</w:t>
      </w:r>
      <w:r>
        <w:br/>
      </w:r>
      <w:r>
        <w:rPr>
          <w:bCs/>
          <w:b/>
        </w:rPr>
        <w:t xml:space="preserve">Address:</w:t>
      </w:r>
      <w:r>
        <w:t xml:space="preserve"> </w:t>
      </w:r>
      <w:r>
        <w:t xml:space="preserve">123 Technology Lane, South Brisbane, Queensland 4000, Australia</w:t>
      </w:r>
      <w:r>
        <w:br/>
      </w:r>
      <w:r>
        <w:rPr>
          <w:bCs/>
          <w:b/>
        </w:rPr>
        <w:t xml:space="preserve">Email:</w:t>
      </w:r>
      <w:r>
        <w:t xml:space="preserve"> </w:t>
      </w:r>
      <w:r>
        <w:t xml:space="preserve">john.davis@labtech.au</w:t>
      </w:r>
      <w:r>
        <w:br/>
      </w:r>
      <w:r>
        <w:rPr>
          <w:bCs/>
          <w:b/>
        </w:rPr>
        <w:t xml:space="preserve">Phone:</w:t>
      </w:r>
      <w:r>
        <w:t xml:space="preserve"> </w:t>
      </w:r>
      <w:r>
        <w:t xml:space="preserve">+61 7 1234 5678</w:t>
      </w:r>
      <w:r>
        <w:br/>
      </w:r>
      <w:r>
        <w:rPr>
          <w:bCs/>
          <w:b/>
        </w:rPr>
        <w:t xml:space="preserve">Citizenship:</w:t>
      </w:r>
      <w:r>
        <w:t xml:space="preserve"> </w:t>
      </w:r>
      <w:r>
        <w:t xml:space="preserve">Australian Citizen</w:t>
      </w:r>
    </w:p>
    <w:bookmarkEnd w:id="20"/>
    <w:bookmarkStart w:id="21" w:name="professional-summary"/>
    <w:p>
      <w:pPr>
        <w:pStyle w:val="Heading2"/>
      </w:pPr>
      <w:r>
        <w:t xml:space="preserve">Professional Summary</w:t>
      </w:r>
    </w:p>
    <w:p>
      <w:pPr>
        <w:pStyle w:val="FirstParagraph"/>
      </w:pPr>
      <w:r>
        <w:t xml:space="preserve">A dedicated and skilled Laboratory Technician with over five years of experience in conducting scientific experiments, analyzing samples, and maintaining laboratory equipment. Proficient in adhering to strict safety protocols, ensuring accuracy in data collection, and collaborating with research teams. Committed to delivering high-quality results in a fast-paced environment. A strong advocate for innovation and continuous improvement within laboratory settings across Australia Brisbane. This CV reflects my expertise as a Laboratory Technician tailored to meet the specific needs of Brisbane’s scientific and industrial sectors.</w:t>
      </w:r>
    </w:p>
    <w:bookmarkEnd w:id="21"/>
    <w:bookmarkStart w:id="25"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Australia Brisbane Biotech Lab (ABBL)</w:t>
      </w:r>
      <w:r>
        <w:br/>
      </w:r>
      <w:r>
        <w:t xml:space="preserve">January 2019 – Present</w:t>
      </w:r>
      <w:r>
        <w:br/>
      </w:r>
      <w:r>
        <w:t xml:space="preserve">- Supervised daily laboratory operations, including sample preparation, testing, and data analysis for pharmaceutical and environmental research projects.</w:t>
      </w:r>
      <w:r>
        <w:br/>
      </w:r>
      <w:r>
        <w:t xml:space="preserve">- Maintained and calibrated equipment such as spectrometers, microscopes, and centrifuges to ensure compliance with Australian Standards (AS/NZS 12345:2016).</w:t>
      </w:r>
      <w:r>
        <w:br/>
      </w:r>
      <w:r>
        <w:t xml:space="preserve">- Collaborated with scientists to design and execute experiments, contributing to two published research papers in peer-reviewed journals.</w:t>
      </w:r>
      <w:r>
        <w:br/>
      </w:r>
      <w:r>
        <w:t xml:space="preserve">- Trained junior technicians on proper lab techniques, safety procedures, and the use of advanced instrumentation.</w:t>
      </w:r>
      <w:r>
        <w:br/>
      </w:r>
      <w:r>
        <w:t xml:space="preserve">- Ensured all documentation met regulatory requirements for Australian Brisbane’s environmental and health authorities.</w:t>
      </w:r>
    </w:p>
    <w:bookmarkEnd w:id="22"/>
    <w:bookmarkStart w:id="23" w:name="junior-laboratory-technician"/>
    <w:p>
      <w:pPr>
        <w:pStyle w:val="Heading3"/>
      </w:pPr>
      <w:r>
        <w:t xml:space="preserve">Junior Laboratory Technician</w:t>
      </w:r>
    </w:p>
    <w:p>
      <w:pPr>
        <w:pStyle w:val="FirstParagraph"/>
      </w:pPr>
      <w:r>
        <w:rPr>
          <w:bCs/>
          <w:b/>
        </w:rPr>
        <w:t xml:space="preserve">Brisbane Environmental Testing Services (BETS)</w:t>
      </w:r>
      <w:r>
        <w:br/>
      </w:r>
      <w:r>
        <w:t xml:space="preserve">June 2016 – December 2018</w:t>
      </w:r>
      <w:r>
        <w:br/>
      </w:r>
      <w:r>
        <w:t xml:space="preserve">- Conducted routine analysis of water, soil, and air samples to assess environmental compliance with Australian standards.</w:t>
      </w:r>
      <w:r>
        <w:br/>
      </w:r>
      <w:r>
        <w:t xml:space="preserve">- Utilized chromatography and spectroscopy techniques to identify contaminants in industrial waste samples.</w:t>
      </w:r>
      <w:r>
        <w:br/>
      </w:r>
      <w:r>
        <w:t xml:space="preserve">- Maintained detailed records of test results using laboratory information management systems (LIMS) for client reporting.</w:t>
      </w:r>
      <w:r>
        <w:br/>
      </w:r>
      <w:r>
        <w:t xml:space="preserve">- Participated in site inspections across Brisbane to collect field samples, ensuring data accuracy and integrity.</w:t>
      </w:r>
      <w:r>
        <w:br/>
      </w:r>
      <w:r>
        <w:t xml:space="preserve">- Assisted in the development of quality control protocols to enhance lab efficiency and reduce errors.</w:t>
      </w:r>
    </w:p>
    <w:bookmarkEnd w:id="23"/>
    <w:bookmarkStart w:id="24" w:name="internship-laboratory-assistant"/>
    <w:p>
      <w:pPr>
        <w:pStyle w:val="Heading3"/>
      </w:pPr>
      <w:r>
        <w:t xml:space="preserve">Internship: Laboratory Assistant</w:t>
      </w:r>
    </w:p>
    <w:p>
      <w:pPr>
        <w:pStyle w:val="FirstParagraph"/>
      </w:pPr>
      <w:r>
        <w:rPr>
          <w:bCs/>
          <w:b/>
        </w:rPr>
        <w:t xml:space="preserve">Queensland Medical Research Institute (QMRI)</w:t>
      </w:r>
      <w:r>
        <w:br/>
      </w:r>
      <w:r>
        <w:t xml:space="preserve">January 2015 – June 2015</w:t>
      </w:r>
      <w:r>
        <w:br/>
      </w:r>
      <w:r>
        <w:t xml:space="preserve">- Supported research teams in molecular biology and clinical diagnostics projects.</w:t>
      </w:r>
      <w:r>
        <w:br/>
      </w:r>
      <w:r>
        <w:t xml:space="preserve">- Prepared reagents, maintained cell cultures, and performed basic immunohistochemistry tests.</w:t>
      </w:r>
      <w:r>
        <w:br/>
      </w:r>
      <w:r>
        <w:t xml:space="preserve">- Documented procedures and results in compliance with Australian medical regulatory frameworks.</w:t>
      </w:r>
    </w:p>
    <w:bookmarkEnd w:id="24"/>
    <w:bookmarkEnd w:id="25"/>
    <w:bookmarkStart w:id="28" w:name="education"/>
    <w:p>
      <w:pPr>
        <w:pStyle w:val="Heading2"/>
      </w:pPr>
      <w:r>
        <w:t xml:space="preserve">Education</w:t>
      </w:r>
    </w:p>
    <w:bookmarkStart w:id="26" w:name="bachelor-of-science-biotechnology"/>
    <w:p>
      <w:pPr>
        <w:pStyle w:val="Heading3"/>
      </w:pPr>
      <w:r>
        <w:t xml:space="preserve">Bachelor of Science (Biotechnology)</w:t>
      </w:r>
    </w:p>
    <w:p>
      <w:pPr>
        <w:pStyle w:val="FirstParagraph"/>
      </w:pPr>
      <w:r>
        <w:rPr>
          <w:bCs/>
          <w:b/>
        </w:rPr>
        <w:t xml:space="preserve">University of Queensland (UQ)</w:t>
      </w:r>
      <w:r>
        <w:br/>
      </w:r>
      <w:r>
        <w:t xml:space="preserve">2011 – 2014</w:t>
      </w:r>
      <w:r>
        <w:br/>
      </w:r>
      <w:r>
        <w:t xml:space="preserve">- Major in Biotechnology with a focus on molecular biology and laboratory techniques.</w:t>
      </w:r>
      <w:r>
        <w:br/>
      </w:r>
      <w:r>
        <w:t xml:space="preserve">- Relevant coursework: Analytical Chemistry, Microbiology, and Laboratory Safety.</w:t>
      </w:r>
    </w:p>
    <w:bookmarkEnd w:id="26"/>
    <w:bookmarkStart w:id="27" w:name="Xa8c72a20373e3dbc3afc000bcfce01454d8bbb6"/>
    <w:p>
      <w:pPr>
        <w:pStyle w:val="Heading3"/>
      </w:pPr>
      <w:r>
        <w:t xml:space="preserve">Advanced Certificate in Laboratory Science</w:t>
      </w:r>
    </w:p>
    <w:p>
      <w:pPr>
        <w:pStyle w:val="FirstParagraph"/>
      </w:pPr>
      <w:r>
        <w:rPr>
          <w:bCs/>
          <w:b/>
        </w:rPr>
        <w:t xml:space="preserve">TAFE Queensland (Brisbane Campus)</w:t>
      </w:r>
      <w:r>
        <w:br/>
      </w:r>
      <w:r>
        <w:t xml:space="preserve">2014 – 2015</w:t>
      </w:r>
      <w:r>
        <w:br/>
      </w:r>
      <w:r>
        <w:t xml:space="preserve">- Specialized training in analytical methods, data interpretation, and equipment operation.</w:t>
      </w:r>
      <w:r>
        <w:br/>
      </w:r>
      <w:r>
        <w:t xml:space="preserve">- Completed a capstone project on optimizing sample processing for environmental testing labs in Australia Brisbane.</w:t>
      </w:r>
    </w:p>
    <w:bookmarkEnd w:id="27"/>
    <w:bookmarkEnd w:id="28"/>
    <w:bookmarkStart w:id="29" w:name="key-skills"/>
    <w:p>
      <w:pPr>
        <w:pStyle w:val="Heading2"/>
      </w:pPr>
      <w:r>
        <w:t xml:space="preserve">Key Skills</w:t>
      </w:r>
    </w:p>
    <w:p>
      <w:pPr>
        <w:numPr>
          <w:ilvl w:val="0"/>
          <w:numId w:val="1001"/>
        </w:numPr>
        <w:pStyle w:val="Compact"/>
      </w:pPr>
      <w:r>
        <w:t xml:space="preserve">Expertise in operating laboratory equipment (e.g., HPLC, PCR machines, pH meters)</w:t>
      </w:r>
    </w:p>
    <w:p>
      <w:pPr>
        <w:numPr>
          <w:ilvl w:val="0"/>
          <w:numId w:val="1001"/>
        </w:numPr>
        <w:pStyle w:val="Compact"/>
      </w:pPr>
      <w:r>
        <w:t xml:space="preserve">Strong analytical and problem-solving skills with a focus on accuracy</w:t>
      </w:r>
    </w:p>
    <w:p>
      <w:pPr>
        <w:numPr>
          <w:ilvl w:val="0"/>
          <w:numId w:val="1001"/>
        </w:numPr>
        <w:pStyle w:val="Compact"/>
      </w:pPr>
      <w:r>
        <w:t xml:space="preserve">Familiarity with Australian regulations for laboratory safety and environmental compliance</w:t>
      </w:r>
    </w:p>
    <w:p>
      <w:pPr>
        <w:numPr>
          <w:ilvl w:val="0"/>
          <w:numId w:val="1001"/>
        </w:numPr>
        <w:pStyle w:val="Compact"/>
      </w:pPr>
      <w:r>
        <w:t xml:space="preserve">Proficient in using LIMS and Microsoft Office Suite (Excel, PowerPoint)</w:t>
      </w:r>
    </w:p>
    <w:p>
      <w:pPr>
        <w:numPr>
          <w:ilvl w:val="0"/>
          <w:numId w:val="1001"/>
        </w:numPr>
        <w:pStyle w:val="Compact"/>
      </w:pPr>
      <w:r>
        <w:t xml:space="preserve">Excellent attention to detail and ability to work independently or in teams</w:t>
      </w:r>
    </w:p>
    <w:p>
      <w:pPr>
        <w:numPr>
          <w:ilvl w:val="0"/>
          <w:numId w:val="1001"/>
        </w:numPr>
        <w:pStyle w:val="Compact"/>
      </w:pPr>
      <w:r>
        <w:t xml:space="preserve">Effective communication skills for presenting findings to non-technical stakeholders</w:t>
      </w:r>
    </w:p>
    <w:bookmarkEnd w:id="29"/>
    <w:bookmarkStart w:id="30" w:name="certifications"/>
    <w:p>
      <w:pPr>
        <w:pStyle w:val="Heading2"/>
      </w:pPr>
      <w:r>
        <w:t xml:space="preserve">Certifications</w:t>
      </w:r>
    </w:p>
    <w:p>
      <w:pPr>
        <w:numPr>
          <w:ilvl w:val="0"/>
          <w:numId w:val="1002"/>
        </w:numPr>
        <w:pStyle w:val="Compact"/>
      </w:pPr>
      <w:r>
        <w:rPr>
          <w:bCs/>
          <w:b/>
        </w:rPr>
        <w:t xml:space="preserve">OHS (Occupational Health and Safety) Certification:</w:t>
      </w:r>
      <w:r>
        <w:t xml:space="preserve"> </w:t>
      </w:r>
      <w:r>
        <w:t xml:space="preserve">Completed through Queensland Health, 2017</w:t>
      </w:r>
    </w:p>
    <w:p>
      <w:pPr>
        <w:numPr>
          <w:ilvl w:val="0"/>
          <w:numId w:val="1002"/>
        </w:numPr>
        <w:pStyle w:val="Compact"/>
      </w:pPr>
      <w:r>
        <w:rPr>
          <w:bCs/>
          <w:b/>
        </w:rPr>
        <w:t xml:space="preserve">First Aid and CPR Certification:</w:t>
      </w:r>
      <w:r>
        <w:t xml:space="preserve"> </w:t>
      </w:r>
      <w:r>
        <w:t xml:space="preserve">Australian Red Cross, 2018</w:t>
      </w:r>
    </w:p>
    <w:p>
      <w:pPr>
        <w:numPr>
          <w:ilvl w:val="0"/>
          <w:numId w:val="1002"/>
        </w:numPr>
        <w:pStyle w:val="Compact"/>
      </w:pPr>
      <w:r>
        <w:rPr>
          <w:bCs/>
          <w:b/>
        </w:rPr>
        <w:t xml:space="preserve">Laboratory Safety Training:</w:t>
      </w:r>
      <w:r>
        <w:t xml:space="preserve"> </w:t>
      </w:r>
      <w:r>
        <w:t xml:space="preserve">ABBL, 2019</w:t>
      </w:r>
    </w:p>
    <w:p>
      <w:pPr>
        <w:numPr>
          <w:ilvl w:val="0"/>
          <w:numId w:val="1002"/>
        </w:numPr>
        <w:pStyle w:val="Compact"/>
      </w:pPr>
      <w:r>
        <w:rPr>
          <w:bCs/>
          <w:b/>
        </w:rPr>
        <w:t xml:space="preserve">Certified in ISO 15189:2012 (Medical Laboratory Quality and Competence):</w:t>
      </w:r>
      <w:r>
        <w:t xml:space="preserve"> </w:t>
      </w:r>
      <w:r>
        <w:t xml:space="preserve">Australian Accreditation Body, 2020</w:t>
      </w:r>
    </w:p>
    <w:bookmarkEnd w:id="30"/>
    <w:bookmarkStart w:id="31" w:name="professional-affiliations"/>
    <w:p>
      <w:pPr>
        <w:pStyle w:val="Heading2"/>
      </w:pPr>
      <w:r>
        <w:t xml:space="preserve">Professional Affiliations</w:t>
      </w:r>
    </w:p>
    <w:p>
      <w:pPr>
        <w:pStyle w:val="FirstParagraph"/>
      </w:pPr>
      <w:r>
        <w:rPr>
          <w:bCs/>
          <w:b/>
        </w:rPr>
        <w:t xml:space="preserve">Australian Society for Microbiology (ASM)</w:t>
      </w:r>
      <w:r>
        <w:br/>
      </w:r>
      <w:r>
        <w:t xml:space="preserve">Member since 2017</w:t>
      </w:r>
      <w:r>
        <w:br/>
      </w:r>
      <w:r>
        <w:t xml:space="preserve">- Attended conferences and workshops focused on microbiology and laboratory innovations in Australia Brisbane.</w:t>
      </w:r>
    </w:p>
    <w:bookmarkEnd w:id="31"/>
    <w:bookmarkStart w:id="32" w:name="language-skills"/>
    <w:p>
      <w:pPr>
        <w:pStyle w:val="Heading2"/>
      </w:pPr>
      <w:r>
        <w:t xml:space="preserve">Language Skills</w:t>
      </w:r>
    </w:p>
    <w:p>
      <w:pPr>
        <w:numPr>
          <w:ilvl w:val="0"/>
          <w:numId w:val="1003"/>
        </w:numPr>
        <w:pStyle w:val="Compact"/>
      </w:pPr>
      <w:r>
        <w:t xml:space="preserve">English – Native speaker</w:t>
      </w:r>
    </w:p>
    <w:p>
      <w:pPr>
        <w:numPr>
          <w:ilvl w:val="0"/>
          <w:numId w:val="1003"/>
        </w:numPr>
        <w:pStyle w:val="Compact"/>
      </w:pPr>
      <w:r>
        <w:t xml:space="preserve">Basic knowledge of Mandarin (reading/writing)</w:t>
      </w:r>
    </w:p>
    <w:bookmarkEnd w:id="32"/>
    <w:bookmarkStart w:id="33" w:name="references"/>
    <w:p>
      <w:pPr>
        <w:pStyle w:val="Heading2"/>
      </w:pPr>
      <w:r>
        <w:t xml:space="preserve">References</w:t>
      </w:r>
    </w:p>
    <w:p>
      <w:pPr>
        <w:pStyle w:val="FirstParagraph"/>
      </w:pPr>
      <w:r>
        <w:t xml:space="preserve">Available upon request. Please contact the candidate at john.davis@labtech.au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Australia Brisbane</dc:title>
  <dc:creator/>
  <dc:language>en</dc:language>
  <cp:keywords/>
  <dcterms:created xsi:type="dcterms:W3CDTF">2026-05-31T02:04:03Z</dcterms:created>
  <dcterms:modified xsi:type="dcterms:W3CDTF">2026-05-31T02:04:03Z</dcterms:modified>
</cp:coreProperties>
</file>

<file path=docProps/custom.xml><?xml version="1.0" encoding="utf-8"?>
<Properties xmlns="http://schemas.openxmlformats.org/officeDocument/2006/custom-properties" xmlns:vt="http://schemas.openxmlformats.org/officeDocument/2006/docPropsVTypes"/>
</file>