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r>
        <w:t xml:space="preserve"> </w:t>
      </w:r>
      <w:r>
        <w:t xml:space="preserve">in</w:t>
      </w:r>
      <w:r>
        <w:t xml:space="preserve"> </w:t>
      </w:r>
      <w:r>
        <w:t xml:space="preserve">Egypt</w:t>
      </w:r>
      <w:r>
        <w:t xml:space="preserve"> </w:t>
      </w:r>
      <w:r>
        <w:t xml:space="preserve">Cairo</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Mohamed Ali</w:t>
      </w:r>
      <w:r>
        <w:br/>
      </w:r>
      <w:r>
        <w:rPr>
          <w:bCs/>
          <w:b/>
        </w:rPr>
        <w:t xml:space="preserve">Email:</w:t>
      </w:r>
      <w:r>
        <w:t xml:space="preserve"> </w:t>
      </w:r>
      <w:r>
        <w:t xml:space="preserve">ahmed.mohamed@example.com</w:t>
      </w:r>
      <w:r>
        <w:br/>
      </w:r>
      <w:r>
        <w:rPr>
          <w:bCs/>
          <w:b/>
        </w:rPr>
        <w:t xml:space="preserve">Phone:</w:t>
      </w:r>
      <w:r>
        <w:t xml:space="preserve"> </w:t>
      </w:r>
      <w:r>
        <w:t xml:space="preserve">+20 106 123 4567</w:t>
      </w:r>
      <w:r>
        <w:br/>
      </w:r>
      <w:r>
        <w:rPr>
          <w:bCs/>
          <w:b/>
        </w:rPr>
        <w:t xml:space="preserve">Location:</w:t>
      </w:r>
      <w:r>
        <w:t xml:space="preserve"> </w:t>
      </w:r>
      <w:r>
        <w:t xml:space="preserve">Cairo, Egypt</w:t>
      </w:r>
    </w:p>
    <w:bookmarkEnd w:id="20"/>
    <w:bookmarkStart w:id="21" w:name="professional-summary"/>
    <w:p>
      <w:pPr>
        <w:pStyle w:val="Heading2"/>
      </w:pPr>
      <w:r>
        <w:t xml:space="preserve">Professional Summary</w:t>
      </w:r>
    </w:p>
    <w:p>
      <w:pPr>
        <w:pStyle w:val="FirstParagraph"/>
      </w:pPr>
      <w:r>
        <w:t xml:space="preserve">A dedicated and detail-oriented Laboratory Technician with over five years of experience in scientific research, quality control, and diagnostic procedures. Proven expertise in operating advanced laboratory equipment, maintaining lab safety protocols, and contributing to critical research projects in Cairo, Egypt. Committed to upholding the highest standards of accuracy and efficiency in laboratory environments. Seeking opportunities to apply technical skills and knowledge to support innovation and excellence in scientific endeavors within Egypt Cairo.</w:t>
      </w:r>
    </w:p>
    <w:bookmarkEnd w:id="21"/>
    <w:bookmarkStart w:id="22" w:name="education"/>
    <w:p>
      <w:pPr>
        <w:pStyle w:val="Heading2"/>
      </w:pPr>
      <w:r>
        <w:t xml:space="preserve">Education</w:t>
      </w:r>
    </w:p>
    <w:p>
      <w:pPr>
        <w:numPr>
          <w:ilvl w:val="0"/>
          <w:numId w:val="1001"/>
        </w:numPr>
        <w:pStyle w:val="Compact"/>
      </w:pPr>
      <w:r>
        <w:rPr>
          <w:bCs/>
          <w:b/>
        </w:rPr>
        <w:t xml:space="preserve">Bachelor of Science in Medical Laboratory Science</w:t>
      </w:r>
      <w:r>
        <w:br/>
      </w:r>
      <w:r>
        <w:t xml:space="preserve">Cairo University, Egypt</w:t>
      </w:r>
      <w:r>
        <w:br/>
      </w:r>
      <w:r>
        <w:t xml:space="preserve">Graduated: June 2018</w:t>
      </w:r>
      <w:r>
        <w:br/>
      </w:r>
      <w:r>
        <w:t xml:space="preserve">Relevant coursework: Clinical Chemistry, Microbiology, Hematology, and Laboratory Management.</w:t>
      </w:r>
    </w:p>
    <w:p>
      <w:pPr>
        <w:numPr>
          <w:ilvl w:val="0"/>
          <w:numId w:val="1001"/>
        </w:numPr>
        <w:pStyle w:val="Compact"/>
      </w:pPr>
      <w:r>
        <w:rPr>
          <w:bCs/>
          <w:b/>
        </w:rPr>
        <w:t xml:space="preserve">Advanced Certification in Laboratory Safety and Compliance</w:t>
      </w:r>
      <w:r>
        <w:br/>
      </w:r>
      <w:r>
        <w:t xml:space="preserve">Egyptian National Center for Research (ECNR), Cairo</w:t>
      </w:r>
      <w:r>
        <w:br/>
      </w:r>
      <w:r>
        <w:t xml:space="preserve">Completed: December 2020</w:t>
      </w:r>
      <w:r>
        <w:br/>
      </w:r>
      <w:r>
        <w:t xml:space="preserve">Focused on OSHA standards, chemical handling, and biohazard protocols.</w:t>
      </w:r>
    </w:p>
    <w:bookmarkEnd w:id="22"/>
    <w:bookmarkStart w:id="25" w:name="work-experience"/>
    <w:p>
      <w:pPr>
        <w:pStyle w:val="Heading2"/>
      </w:pPr>
      <w:r>
        <w:t xml:space="preserve">Work Experience</w:t>
      </w:r>
    </w:p>
    <w:bookmarkStart w:id="23" w:name="laboratory-technician"/>
    <w:p>
      <w:pPr>
        <w:pStyle w:val="Heading3"/>
      </w:pPr>
      <w:r>
        <w:t xml:space="preserve">Laboratory Technician</w:t>
      </w:r>
    </w:p>
    <w:p>
      <w:pPr>
        <w:pStyle w:val="FirstParagraph"/>
      </w:pPr>
      <w:r>
        <w:rPr>
          <w:bCs/>
          <w:b/>
        </w:rPr>
        <w:t xml:space="preserve">Egyptian Health Research Institute (EHRI)</w:t>
      </w:r>
      <w:r>
        <w:t xml:space="preserve">, Cairo, Egypt</w:t>
      </w:r>
      <w:r>
        <w:br/>
      </w:r>
      <w:r>
        <w:t xml:space="preserve">January 2019 – Present</w:t>
      </w:r>
    </w:p>
    <w:p>
      <w:pPr>
        <w:numPr>
          <w:ilvl w:val="0"/>
          <w:numId w:val="1002"/>
        </w:numPr>
        <w:pStyle w:val="Compact"/>
      </w:pPr>
      <w:r>
        <w:t xml:space="preserve">Conduct routine and specialized laboratory tests, including blood analysis, microbiological cultures, and histopathological evaluations.</w:t>
      </w:r>
    </w:p>
    <w:p>
      <w:pPr>
        <w:numPr>
          <w:ilvl w:val="0"/>
          <w:numId w:val="1002"/>
        </w:numPr>
        <w:pStyle w:val="Compact"/>
      </w:pPr>
      <w:r>
        <w:t xml:space="preserve">Ensure compliance with Egyptian Ministry of Health regulations and international quality standards (ISO 15189).</w:t>
      </w:r>
    </w:p>
    <w:p>
      <w:pPr>
        <w:numPr>
          <w:ilvl w:val="0"/>
          <w:numId w:val="1002"/>
        </w:numPr>
        <w:pStyle w:val="Compact"/>
      </w:pPr>
      <w:r>
        <w:t xml:space="preserve">Calibrate and maintain laboratory equipment such as centrifuges, spectrophotometers, and PCR machines.</w:t>
      </w:r>
    </w:p>
    <w:p>
      <w:pPr>
        <w:numPr>
          <w:ilvl w:val="0"/>
          <w:numId w:val="1002"/>
        </w:numPr>
        <w:pStyle w:val="Compact"/>
      </w:pPr>
      <w:r>
        <w:t xml:space="preserve">Collaborate with medical professionals to provide accurate diagnostic results for patient care in Cairo.</w:t>
      </w:r>
    </w:p>
    <w:p>
      <w:pPr>
        <w:numPr>
          <w:ilvl w:val="0"/>
          <w:numId w:val="1002"/>
        </w:numPr>
        <w:pStyle w:val="Compact"/>
      </w:pPr>
      <w:r>
        <w:t xml:space="preserve">Document procedures, analyze data, and prepare reports for internal review and external audits.</w:t>
      </w:r>
    </w:p>
    <w:bookmarkEnd w:id="23"/>
    <w:bookmarkStart w:id="24" w:name="laboratory-assistant"/>
    <w:p>
      <w:pPr>
        <w:pStyle w:val="Heading3"/>
      </w:pPr>
      <w:r>
        <w:t xml:space="preserve">Laboratory Assistant</w:t>
      </w:r>
    </w:p>
    <w:p>
      <w:pPr>
        <w:pStyle w:val="FirstParagraph"/>
      </w:pPr>
      <w:r>
        <w:rPr>
          <w:bCs/>
          <w:b/>
        </w:rPr>
        <w:t xml:space="preserve">Cairo General Hospital</w:t>
      </w:r>
      <w:r>
        <w:t xml:space="preserve">, Cairo, Egypt</w:t>
      </w:r>
      <w:r>
        <w:br/>
      </w:r>
      <w:r>
        <w:t xml:space="preserve">June 2018 – December 2018</w:t>
      </w:r>
    </w:p>
    <w:p>
      <w:pPr>
        <w:numPr>
          <w:ilvl w:val="0"/>
          <w:numId w:val="1003"/>
        </w:numPr>
        <w:pStyle w:val="Compact"/>
      </w:pPr>
      <w:r>
        <w:t xml:space="preserve">Assisted in specimen collection, preparation, and analysis for clinical testing.</w:t>
      </w:r>
    </w:p>
    <w:p>
      <w:pPr>
        <w:numPr>
          <w:ilvl w:val="0"/>
          <w:numId w:val="1003"/>
        </w:numPr>
        <w:pStyle w:val="Compact"/>
      </w:pPr>
      <w:r>
        <w:t xml:space="preserve">Managed inventory of reagents and consumables to ensure uninterrupted lab operations.</w:t>
      </w:r>
    </w:p>
    <w:p>
      <w:pPr>
        <w:numPr>
          <w:ilvl w:val="0"/>
          <w:numId w:val="1003"/>
        </w:numPr>
        <w:pStyle w:val="Compact"/>
      </w:pPr>
      <w:r>
        <w:t xml:space="preserve">Provided support during emergency cases by prioritizing critical tests and maintaining rapid turnaround times.</w:t>
      </w:r>
    </w:p>
    <w:p>
      <w:pPr>
        <w:numPr>
          <w:ilvl w:val="0"/>
          <w:numId w:val="1003"/>
        </w:numPr>
        <w:pStyle w:val="Compact"/>
      </w:pPr>
      <w:r>
        <w:t xml:space="preserve">Trained junior staff on safety protocols and standard operating procedures (SOPs) specific to Egyptian healthcare facilities.</w:t>
      </w:r>
    </w:p>
    <w:bookmarkEnd w:id="24"/>
    <w:bookmarkEnd w:id="25"/>
    <w:bookmarkStart w:id="26" w:name="skills"/>
    <w:p>
      <w:pPr>
        <w:pStyle w:val="Heading2"/>
      </w:pPr>
      <w:r>
        <w:t xml:space="preserve">Skills</w:t>
      </w:r>
    </w:p>
    <w:p>
      <w:pPr>
        <w:numPr>
          <w:ilvl w:val="0"/>
          <w:numId w:val="1004"/>
        </w:numPr>
        <w:pStyle w:val="Compact"/>
      </w:pPr>
      <w:r>
        <w:rPr>
          <w:bCs/>
          <w:b/>
        </w:rPr>
        <w:t xml:space="preserve">Laboratory Techniques:</w:t>
      </w:r>
      <w:r>
        <w:t xml:space="preserve"> </w:t>
      </w:r>
      <w:r>
        <w:t xml:space="preserve">Hematology, microbiology, molecular biology, and biochemical assays.</w:t>
      </w:r>
    </w:p>
    <w:p>
      <w:pPr>
        <w:numPr>
          <w:ilvl w:val="0"/>
          <w:numId w:val="1004"/>
        </w:numPr>
        <w:pStyle w:val="Compact"/>
      </w:pPr>
      <w:r>
        <w:rPr>
          <w:bCs/>
          <w:b/>
        </w:rPr>
        <w:t xml:space="preserve">Equipment Proficiency:</w:t>
      </w:r>
      <w:r>
        <w:t xml:space="preserve"> </w:t>
      </w:r>
      <w:r>
        <w:t xml:space="preserve">Automated analyzers (e.g., Abbott Diagnostics), microscopes, and chromatography systems.</w:t>
      </w:r>
    </w:p>
    <w:p>
      <w:pPr>
        <w:numPr>
          <w:ilvl w:val="0"/>
          <w:numId w:val="1004"/>
        </w:numPr>
        <w:pStyle w:val="Compact"/>
      </w:pPr>
      <w:r>
        <w:rPr>
          <w:bCs/>
          <w:b/>
        </w:rPr>
        <w:t xml:space="preserve">Data Analysis:</w:t>
      </w:r>
      <w:r>
        <w:t xml:space="preserve"> </w:t>
      </w:r>
      <w:r>
        <w:t xml:space="preserve">Strong skills in using software like LabVIEW and Excel for data interpretation.</w:t>
      </w:r>
    </w:p>
    <w:p>
      <w:pPr>
        <w:numPr>
          <w:ilvl w:val="0"/>
          <w:numId w:val="1004"/>
        </w:numPr>
        <w:pStyle w:val="Compact"/>
      </w:pPr>
      <w:r>
        <w:rPr>
          <w:bCs/>
          <w:b/>
        </w:rPr>
        <w:t xml:space="preserve">Safety Compliance:</w:t>
      </w:r>
      <w:r>
        <w:t xml:space="preserve"> </w:t>
      </w:r>
      <w:r>
        <w:t xml:space="preserve">Knowledge of Egyptian and international lab safety standards (OSHA, ISO).</w:t>
      </w:r>
    </w:p>
    <w:p>
      <w:pPr>
        <w:numPr>
          <w:ilvl w:val="0"/>
          <w:numId w:val="1004"/>
        </w:numPr>
        <w:pStyle w:val="Compact"/>
      </w:pPr>
      <w:r>
        <w:rPr>
          <w:bCs/>
          <w:b/>
        </w:rPr>
        <w:t xml:space="preserve">Communication:</w:t>
      </w:r>
      <w:r>
        <w:t xml:space="preserve"> </w:t>
      </w:r>
      <w:r>
        <w:t xml:space="preserve">Excellent written and verbal communication to collaborate with multidisciplinary teams in Cairo.</w:t>
      </w:r>
    </w:p>
    <w:bookmarkEnd w:id="26"/>
    <w:bookmarkStart w:id="27" w:name="certifications"/>
    <w:p>
      <w:pPr>
        <w:pStyle w:val="Heading2"/>
      </w:pPr>
      <w:r>
        <w:t xml:space="preserve">Certifications</w:t>
      </w:r>
    </w:p>
    <w:p>
      <w:pPr>
        <w:numPr>
          <w:ilvl w:val="0"/>
          <w:numId w:val="1005"/>
        </w:numPr>
        <w:pStyle w:val="Compact"/>
      </w:pPr>
      <w:r>
        <w:rPr>
          <w:bCs/>
          <w:b/>
        </w:rPr>
        <w:t xml:space="preserve">OSHA 30-Hour General Industry Certification</w:t>
      </w:r>
      <w:r>
        <w:br/>
      </w:r>
      <w:r>
        <w:t xml:space="preserve">Occupational Safety and Health Administration, USA (Valid until 2025)</w:t>
      </w:r>
    </w:p>
    <w:p>
      <w:pPr>
        <w:numPr>
          <w:ilvl w:val="0"/>
          <w:numId w:val="1005"/>
        </w:numPr>
        <w:pStyle w:val="Compact"/>
      </w:pPr>
      <w:r>
        <w:rPr>
          <w:bCs/>
          <w:b/>
        </w:rPr>
        <w:t xml:space="preserve">Microsoft Excel Advanced Certification</w:t>
      </w:r>
      <w:r>
        <w:br/>
      </w:r>
      <w:r>
        <w:t xml:space="preserve">Certified in Cairo, Egypt (2021)</w:t>
      </w:r>
    </w:p>
    <w:p>
      <w:pPr>
        <w:numPr>
          <w:ilvl w:val="0"/>
          <w:numId w:val="1005"/>
        </w:numPr>
        <w:pStyle w:val="Compact"/>
      </w:pPr>
      <w:r>
        <w:rPr>
          <w:bCs/>
          <w:b/>
        </w:rPr>
        <w:t xml:space="preserve">Arabic Language Proficiency (C1 Level)</w:t>
      </w:r>
      <w:r>
        <w:br/>
      </w:r>
      <w:r>
        <w:t xml:space="preserve">American University in Cairo (AUC), 2020</w:t>
      </w:r>
    </w:p>
    <w:bookmarkEnd w:id="27"/>
    <w:bookmarkStart w:id="28" w:name="professional-affiliations"/>
    <w:p>
      <w:pPr>
        <w:pStyle w:val="Heading2"/>
      </w:pPr>
      <w:r>
        <w:t xml:space="preserve">Professional Affiliations</w:t>
      </w:r>
    </w:p>
    <w:p>
      <w:pPr>
        <w:numPr>
          <w:ilvl w:val="0"/>
          <w:numId w:val="1006"/>
        </w:numPr>
        <w:pStyle w:val="Compact"/>
      </w:pPr>
      <w:r>
        <w:t xml:space="preserve">Egyptian Society of Medical Laboratory Scientists (ESMLS) – Member since 2019.</w:t>
      </w:r>
    </w:p>
    <w:p>
      <w:pPr>
        <w:numPr>
          <w:ilvl w:val="0"/>
          <w:numId w:val="1006"/>
        </w:numPr>
        <w:pStyle w:val="Compact"/>
      </w:pPr>
      <w:r>
        <w:t xml:space="preserve">International Federation of Clinical Chemistry and Laboratory Medicine (IFCC) – Affiliate member.</w:t>
      </w:r>
    </w:p>
    <w:bookmarkEnd w:id="28"/>
    <w:bookmarkStart w:id="29" w:name="projects-and-research"/>
    <w:p>
      <w:pPr>
        <w:pStyle w:val="Heading2"/>
      </w:pPr>
      <w:r>
        <w:t xml:space="preserve">Projects and Research</w:t>
      </w:r>
    </w:p>
    <w:p>
      <w:pPr>
        <w:pStyle w:val="FirstParagraph"/>
      </w:pPr>
      <w:r>
        <w:rPr>
          <w:bCs/>
          <w:b/>
        </w:rPr>
        <w:t xml:space="preserve">"Molecular Detection of Antimicrobial Resistance in Cairo Hospitals"</w:t>
      </w:r>
      <w:r>
        <w:br/>
      </w:r>
      <w:r>
        <w:t xml:space="preserve">Funded by the Egyptian Ministry of Health, 2021-2023</w:t>
      </w:r>
      <w:r>
        <w:br/>
      </w:r>
      <w:r>
        <w:t xml:space="preserve">As a Laboratory Technician, I contributed to developing rapid diagnostic tests for antibiotic-resistant pathogens, improving treatment outcomes for patients in Cairo.</w:t>
      </w:r>
    </w:p>
    <w:bookmarkEnd w:id="29"/>
    <w:bookmarkStart w:id="30" w:name="additional-information"/>
    <w:p>
      <w:pPr>
        <w:pStyle w:val="Heading2"/>
      </w:pPr>
      <w:r>
        <w:t xml:space="preserve">Additional Information</w:t>
      </w:r>
    </w:p>
    <w:p>
      <w:pPr>
        <w:numPr>
          <w:ilvl w:val="0"/>
          <w:numId w:val="1007"/>
        </w:numPr>
        <w:pStyle w:val="Compact"/>
      </w:pPr>
      <w:r>
        <w:rPr>
          <w:bCs/>
          <w:b/>
        </w:rPr>
        <w:t xml:space="preserve">Languages:</w:t>
      </w:r>
      <w:r>
        <w:t xml:space="preserve"> </w:t>
      </w:r>
      <w:r>
        <w:t xml:space="preserve">Arabic (native), English (fluent), French (basic).</w:t>
      </w:r>
    </w:p>
    <w:p>
      <w:pPr>
        <w:numPr>
          <w:ilvl w:val="0"/>
          <w:numId w:val="1007"/>
        </w:numPr>
        <w:pStyle w:val="Compact"/>
      </w:pPr>
      <w:r>
        <w:rPr>
          <w:bCs/>
          <w:b/>
        </w:rPr>
        <w:t xml:space="preserve">Volunteer Work:</w:t>
      </w:r>
      <w:r>
        <w:t xml:space="preserve"> </w:t>
      </w:r>
      <w:r>
        <w:t xml:space="preserve">Assisted in organizing free health screenings for underserved communities in Cairo, 2022.</w:t>
      </w:r>
    </w:p>
    <w:p>
      <w:pPr>
        <w:numPr>
          <w:ilvl w:val="0"/>
          <w:numId w:val="1007"/>
        </w:numPr>
        <w:pStyle w:val="Compact"/>
      </w:pPr>
      <w:r>
        <w:rPr>
          <w:bCs/>
          <w:b/>
        </w:rPr>
        <w:t xml:space="preserve">Hobbies:</w:t>
      </w:r>
      <w:r>
        <w:t xml:space="preserve"> </w:t>
      </w:r>
      <w:r>
        <w:t xml:space="preserve">Attending scientific conferences, reading journals on medical technology, and mentoring students in Cairo universities.</w:t>
      </w:r>
    </w:p>
    <w:bookmarkEnd w:id="30"/>
    <w:bookmarkStart w:id="31" w:name="contact-information"/>
    <w:p>
      <w:pPr>
        <w:pStyle w:val="Heading2"/>
      </w:pPr>
      <w:r>
        <w:t xml:space="preserve">Contact Information</w:t>
      </w:r>
    </w:p>
    <w:p>
      <w:pPr>
        <w:pStyle w:val="FirstParagraph"/>
      </w:pPr>
      <w:r>
        <w:rPr>
          <w:bCs/>
          <w:b/>
        </w:rPr>
        <w:t xml:space="preserve">Address:</w:t>
      </w:r>
      <w:r>
        <w:t xml:space="preserve"> </w:t>
      </w:r>
      <w:r>
        <w:t xml:space="preserve">15 Al-Montazah Street, Garden City, Cairo, Egypt</w:t>
      </w:r>
      <w:r>
        <w:br/>
      </w:r>
      <w:r>
        <w:rPr>
          <w:bCs/>
          <w:b/>
        </w:rPr>
        <w:t xml:space="preserve">Email:</w:t>
      </w:r>
      <w:r>
        <w:t xml:space="preserve"> </w:t>
      </w:r>
      <w:r>
        <w:t xml:space="preserve">ahmed.mohamed@example.com</w:t>
      </w:r>
      <w:r>
        <w:br/>
      </w:r>
      <w:r>
        <w:rPr>
          <w:bCs/>
          <w:b/>
        </w:rPr>
        <w:t xml:space="preserve">Phone:</w:t>
      </w:r>
      <w:r>
        <w:t xml:space="preserve"> </w:t>
      </w:r>
      <w:r>
        <w:t xml:space="preserve">+20 106 123 4567</w:t>
      </w:r>
    </w:p>
    <w:p>
      <w:pPr>
        <w:pStyle w:val="BodyText"/>
      </w:pPr>
      <w:r>
        <w:rPr>
          <w:iCs/>
          <w:i/>
        </w:rPr>
        <w:t xml:space="preserve">This Curriculum Vitae is tailored for a Laboratory Technician position in Egypt Cairo, emphasizing technical expertise, local experience, and alignment with the healthcare sector's demands. The content reflects the professional journey of an individual dedicated to advancing laboratory science in Egypt.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 in Egypt Cairo</dc:title>
  <dc:creator/>
  <dc:language>en</dc:language>
  <cp:keywords/>
  <dcterms:created xsi:type="dcterms:W3CDTF">2026-07-20T11:10:41Z</dcterms:created>
  <dcterms:modified xsi:type="dcterms:W3CDTF">2026-07-20T11:10:41Z</dcterms:modified>
</cp:coreProperties>
</file>

<file path=docProps/custom.xml><?xml version="1.0" encoding="utf-8"?>
<Properties xmlns="http://schemas.openxmlformats.org/officeDocument/2006/custom-properties" xmlns:vt="http://schemas.openxmlformats.org/officeDocument/2006/docPropsVTypes"/>
</file>