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Laboratory</w:t>
      </w:r>
      <w:r>
        <w:t xml:space="preserve"> </w:t>
      </w:r>
      <w:r>
        <w:t xml:space="preserve">Technician</w:t>
      </w:r>
      <w:r>
        <w:t xml:space="preserve"> </w:t>
      </w:r>
      <w:r>
        <w:t xml:space="preserve">in</w:t>
      </w:r>
      <w:r>
        <w:t xml:space="preserve"> </w:t>
      </w:r>
      <w:r>
        <w:t xml:space="preserve">Germany</w:t>
      </w:r>
      <w:r>
        <w:t xml:space="preserve"> </w:t>
      </w:r>
      <w:r>
        <w:t xml:space="preserve">Frankfurt</w:t>
      </w:r>
    </w:p>
    <w:bookmarkStart w:id="29" w:name="curriculum-vitae"/>
    <w:p>
      <w:pPr>
        <w:pStyle w:val="Heading1"/>
      </w:pPr>
      <w:r>
        <w:t xml:space="preserve">Curriculum Vitae</w:t>
      </w:r>
    </w:p>
    <w:bookmarkStart w:id="20" w:name="personal-information"/>
    <w:p>
      <w:pPr>
        <w:pStyle w:val="Heading2"/>
      </w:pPr>
      <w:r>
        <w:t xml:space="preserve">Personal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Max-Planck-Straße 15, 60325 Frankfurt, Germany</w:t>
      </w:r>
      <w:r>
        <w:br/>
      </w:r>
      <w:r>
        <w:rPr>
          <w:bCs/>
          <w:b/>
        </w:rPr>
        <w:t xml:space="preserve">Email:</w:t>
      </w:r>
      <w:r>
        <w:t xml:space="preserve"> </w:t>
      </w:r>
      <w:r>
        <w:t xml:space="preserve">anna.mueller@laboratory.de</w:t>
      </w:r>
      <w:r>
        <w:br/>
      </w:r>
      <w:r>
        <w:rPr>
          <w:bCs/>
          <w:b/>
        </w:rPr>
        <w:t xml:space="preserve">Phone:</w:t>
      </w:r>
      <w:r>
        <w:t xml:space="preserve"> </w:t>
      </w:r>
      <w:r>
        <w:t xml:space="preserve">+49 157 12345678</w:t>
      </w:r>
      <w:r>
        <w:br/>
      </w:r>
      <w:r>
        <w:rPr>
          <w:bCs/>
          <w:b/>
        </w:rPr>
        <w:t xml:space="preserve">Date of Birth:</w:t>
      </w:r>
      <w:r>
        <w:t xml:space="preserve"> </w:t>
      </w:r>
      <w:r>
        <w:t xml:space="preserve">March 10, 1990</w:t>
      </w:r>
      <w:r>
        <w:br/>
      </w:r>
      <w:r>
        <w:rPr>
          <w:bCs/>
          <w:b/>
        </w:rPr>
        <w:t xml:space="preserve">Nationality:</w:t>
      </w:r>
      <w:r>
        <w:t xml:space="preserve"> </w:t>
      </w:r>
      <w:r>
        <w:t xml:space="preserve">German</w:t>
      </w:r>
    </w:p>
    <w:bookmarkEnd w:id="20"/>
    <w:bookmarkStart w:id="21" w:name="professional-summary"/>
    <w:p>
      <w:pPr>
        <w:pStyle w:val="Heading2"/>
      </w:pPr>
      <w:r>
        <w:t xml:space="preserve">Professional Summary</w:t>
      </w:r>
    </w:p>
    <w:p>
      <w:pPr>
        <w:pStyle w:val="FirstParagraph"/>
      </w:pPr>
      <w:r>
        <w:t xml:space="preserve">A highly motivated and detail-oriented Laboratory Technician with over five years of experience in conducting scientific experiments, analyzing samples, and maintaining laboratory equipment. Proficient in both basic and advanced laboratory techniques, with a strong commitment to precision, safety, and compliance with German regulatory standards. Experienced in working within dynamic environments such as pharmaceuticals, environmental testing, and biotechnology sectors. A native German speaker with excellent communication skills and a proven track record of contributing to high-quality research projects in Frankfurt. Seeking to further advance my career as a Laboratory Technician in Germany’s innovative scientific community.</w:t>
      </w:r>
    </w:p>
    <w:bookmarkEnd w:id="21"/>
    <w:bookmarkStart w:id="22" w:name="education"/>
    <w:p>
      <w:pPr>
        <w:pStyle w:val="Heading2"/>
      </w:pPr>
      <w:r>
        <w:t xml:space="preserve">Education</w:t>
      </w:r>
    </w:p>
    <w:p>
      <w:pPr>
        <w:pStyle w:val="FirstParagraph"/>
      </w:pPr>
      <w:r>
        <w:rPr>
          <w:bCs/>
          <w:b/>
        </w:rPr>
        <w:t xml:space="preserve">Diploma in Laboratory Technology (Fachkraft für Labor- und Umweltanalytik)</w:t>
      </w:r>
      <w:r>
        <w:br/>
      </w:r>
      <w:r>
        <w:t xml:space="preserve">Berufskolleg Frankfurt, Germany</w:t>
      </w:r>
      <w:r>
        <w:br/>
      </w:r>
      <w:r>
        <w:t xml:space="preserve">2013–2016</w:t>
      </w:r>
      <w:r>
        <w:br/>
      </w:r>
      <w:r>
        <w:t xml:space="preserve">- Specialized training in analytical chemistry, microbiology, and environmental sample analysis.</w:t>
      </w:r>
      <w:r>
        <w:br/>
      </w:r>
      <w:r>
        <w:t xml:space="preserve">- Completed internships at local laboratories to gain hands-on experience.</w:t>
      </w:r>
    </w:p>
    <w:p>
      <w:pPr>
        <w:pStyle w:val="BodyText"/>
      </w:pPr>
      <w:r>
        <w:rPr>
          <w:bCs/>
          <w:b/>
        </w:rPr>
        <w:t xml:space="preserve">Higher Education (Optional)</w:t>
      </w:r>
      <w:r>
        <w:br/>
      </w:r>
      <w:r>
        <w:t xml:space="preserve">Fachhochschule Frankfurt am Main, Germany</w:t>
      </w:r>
      <w:r>
        <w:br/>
      </w:r>
      <w:r>
        <w:t xml:space="preserve">2016–2018</w:t>
      </w:r>
      <w:r>
        <w:br/>
      </w:r>
      <w:r>
        <w:t xml:space="preserve">- Bachelor of Science in Biotechnology with a focus on molecular biology and laboratory automation.</w:t>
      </w:r>
      <w:r>
        <w:br/>
      </w:r>
      <w:r>
        <w:t xml:space="preserve">- Thesis: "Optimization of Chromatographic Techniques for Environmental Pollutant Detection."</w:t>
      </w:r>
    </w:p>
    <w:bookmarkEnd w:id="22"/>
    <w:bookmarkStart w:id="23" w:name="work-experience"/>
    <w:p>
      <w:pPr>
        <w:pStyle w:val="Heading2"/>
      </w:pPr>
      <w:r>
        <w:t xml:space="preserve">Work Experience</w:t>
      </w:r>
    </w:p>
    <w:p>
      <w:pPr>
        <w:pStyle w:val="FirstParagraph"/>
      </w:pPr>
      <w:r>
        <w:rPr>
          <w:bCs/>
          <w:b/>
        </w:rPr>
        <w:t xml:space="preserve">Laboratory Technician</w:t>
      </w:r>
      <w:r>
        <w:br/>
      </w:r>
      <w:r>
        <w:t xml:space="preserve">BioTechLab GmbH, Frankfurt, Germany</w:t>
      </w:r>
      <w:r>
        <w:br/>
      </w:r>
      <w:r>
        <w:t xml:space="preserve">January 2018 – Present</w:t>
      </w:r>
      <w:r>
        <w:br/>
      </w:r>
      <w:r>
        <w:t xml:space="preserve">- Conducted routine and complex laboratory analyses for pharmaceutical and environmental samples.</w:t>
      </w:r>
      <w:r>
        <w:br/>
      </w:r>
      <w:r>
        <w:t xml:space="preserve">- Operated advanced equipment such as HPLC, GC-MS, and spectrophotometers.</w:t>
      </w:r>
      <w:r>
        <w:br/>
      </w:r>
      <w:r>
        <w:t xml:space="preserve">- Maintained detailed records of experiments and results in compliance with GMP (Good Manufacturing Practice) standards.</w:t>
      </w:r>
      <w:r>
        <w:br/>
      </w:r>
      <w:r>
        <w:t xml:space="preserve">- Collaborated with research teams to develop new testing protocols for drug stability analysis.</w:t>
      </w:r>
      <w:r>
        <w:br/>
      </w:r>
      <w:r>
        <w:t xml:space="preserve">- Ensured laboratory safety by adhering to DIN EN ISO 15189 guidelines.</w:t>
      </w:r>
    </w:p>
    <w:p>
      <w:pPr>
        <w:pStyle w:val="BodyText"/>
      </w:pPr>
      <w:r>
        <w:rPr>
          <w:bCs/>
          <w:b/>
        </w:rPr>
        <w:t xml:space="preserve">Junior Laboratory Assistant</w:t>
      </w:r>
      <w:r>
        <w:br/>
      </w:r>
      <w:r>
        <w:t xml:space="preserve">Environmental Testing Institute Frankfurt, Germany</w:t>
      </w:r>
      <w:r>
        <w:br/>
      </w:r>
      <w:r>
        <w:t xml:space="preserve">June 2016 – December 2017</w:t>
      </w:r>
      <w:r>
        <w:br/>
      </w:r>
      <w:r>
        <w:t xml:space="preserve">- Assisted in the analysis of water and soil samples for heavy metal contamination.</w:t>
      </w:r>
      <w:r>
        <w:br/>
      </w:r>
      <w:r>
        <w:t xml:space="preserve">- Performed sample preparation, including filtration, digestion, and calibration.</w:t>
      </w:r>
      <w:r>
        <w:br/>
      </w:r>
      <w:r>
        <w:t xml:space="preserve">- Supported the development of a standardized procedure for air quality monitoring.</w:t>
      </w:r>
      <w:r>
        <w:br/>
      </w:r>
      <w:r>
        <w:t xml:space="preserve">- Trained new interns on laboratory safety protocols and equipment usage.</w:t>
      </w:r>
    </w:p>
    <w:bookmarkEnd w:id="23"/>
    <w:bookmarkStart w:id="24" w:name="skills"/>
    <w:p>
      <w:pPr>
        <w:pStyle w:val="Heading2"/>
      </w:pPr>
      <w:r>
        <w:t xml:space="preserve">Skills</w:t>
      </w:r>
    </w:p>
    <w:p>
      <w:pPr>
        <w:numPr>
          <w:ilvl w:val="0"/>
          <w:numId w:val="1001"/>
        </w:numPr>
        <w:pStyle w:val="Compact"/>
      </w:pPr>
      <w:r>
        <w:rPr>
          <w:bCs/>
          <w:b/>
        </w:rPr>
        <w:t xml:space="preserve">Technical Skills:</w:t>
      </w:r>
      <w:r>
        <w:t xml:space="preserve"> </w:t>
      </w:r>
      <w:r>
        <w:t xml:space="preserve">Proficient in pipetting, titration, chromatography, and microbiological testing.</w:t>
      </w:r>
    </w:p>
    <w:p>
      <w:pPr>
        <w:numPr>
          <w:ilvl w:val="0"/>
          <w:numId w:val="1001"/>
        </w:numPr>
        <w:pStyle w:val="Compact"/>
      </w:pPr>
      <w:r>
        <w:rPr>
          <w:bCs/>
          <w:b/>
        </w:rPr>
        <w:t xml:space="preserve">Equipment Operation:</w:t>
      </w:r>
      <w:r>
        <w:t xml:space="preserve"> </w:t>
      </w:r>
      <w:r>
        <w:t xml:space="preserve">Skilled in using HPLC, GC-MS, centrifuges, and PCR machines.</w:t>
      </w:r>
    </w:p>
    <w:p>
      <w:pPr>
        <w:numPr>
          <w:ilvl w:val="0"/>
          <w:numId w:val="1001"/>
        </w:numPr>
        <w:pStyle w:val="Compact"/>
      </w:pPr>
      <w:r>
        <w:rPr>
          <w:bCs/>
          <w:b/>
        </w:rPr>
        <w:t xml:space="preserve">Data Analysis:</w:t>
      </w:r>
      <w:r>
        <w:t xml:space="preserve"> </w:t>
      </w:r>
      <w:r>
        <w:t xml:space="preserve">Experienced with software like LabVIEW and Excel for data interpretation.</w:t>
      </w:r>
    </w:p>
    <w:p>
      <w:pPr>
        <w:numPr>
          <w:ilvl w:val="0"/>
          <w:numId w:val="1001"/>
        </w:numPr>
        <w:pStyle w:val="Compact"/>
      </w:pPr>
      <w:r>
        <w:rPr>
          <w:bCs/>
          <w:b/>
        </w:rPr>
        <w:t xml:space="preserve">Safety Compliance:</w:t>
      </w:r>
      <w:r>
        <w:t xml:space="preserve"> </w:t>
      </w:r>
      <w:r>
        <w:t xml:space="preserve">Certified in OSHA standards and laboratory safety procedures (DIN EN ISO 15189).</w:t>
      </w:r>
    </w:p>
    <w:p>
      <w:pPr>
        <w:numPr>
          <w:ilvl w:val="0"/>
          <w:numId w:val="1001"/>
        </w:numPr>
        <w:pStyle w:val="Compact"/>
      </w:pPr>
      <w:r>
        <w:rPr>
          <w:bCs/>
          <w:b/>
        </w:rPr>
        <w:t xml:space="preserve">Communication:</w:t>
      </w:r>
      <w:r>
        <w:t xml:space="preserve"> </w:t>
      </w:r>
      <w:r>
        <w:t xml:space="preserve">Strong written and verbal communication skills in German and English.</w:t>
      </w:r>
    </w:p>
    <w:bookmarkEnd w:id="24"/>
    <w:bookmarkStart w:id="25" w:name="certifications"/>
    <w:p>
      <w:pPr>
        <w:pStyle w:val="Heading2"/>
      </w:pPr>
      <w:r>
        <w:t xml:space="preserve">Certifications</w:t>
      </w:r>
    </w:p>
    <w:p>
      <w:pPr>
        <w:pStyle w:val="FirstParagraph"/>
      </w:pPr>
      <w:r>
        <w:rPr>
          <w:bCs/>
          <w:b/>
        </w:rPr>
        <w:t xml:space="preserve">Occupational Safety Certification (Sicherheitsbeauftragter)</w:t>
      </w:r>
      <w:r>
        <w:br/>
      </w:r>
      <w:r>
        <w:t xml:space="preserve">Frankfurt Chamber of Commerce, Germany</w:t>
      </w:r>
      <w:r>
        <w:br/>
      </w:r>
      <w:r>
        <w:t xml:space="preserve">2019</w:t>
      </w:r>
    </w:p>
    <w:p>
      <w:pPr>
        <w:pStyle w:val="BodyText"/>
      </w:pPr>
      <w:r>
        <w:rPr>
          <w:bCs/>
          <w:b/>
        </w:rPr>
        <w:t xml:space="preserve">Good Laboratory Practice (GLP) Training</w:t>
      </w:r>
      <w:r>
        <w:br/>
      </w:r>
      <w:r>
        <w:t xml:space="preserve">German Institute for Standardization (DIN), Germany</w:t>
      </w:r>
      <w:r>
        <w:br/>
      </w:r>
      <w:r>
        <w:t xml:space="preserve">2020</w:t>
      </w:r>
    </w:p>
    <w:bookmarkEnd w:id="25"/>
    <w:bookmarkStart w:id="26" w:name="languages"/>
    <w:p>
      <w:pPr>
        <w:pStyle w:val="Heading2"/>
      </w:pPr>
      <w:r>
        <w:t xml:space="preserve">Languages</w:t>
      </w:r>
    </w:p>
    <w:p>
      <w:pPr>
        <w:numPr>
          <w:ilvl w:val="0"/>
          <w:numId w:val="1002"/>
        </w:numPr>
        <w:pStyle w:val="Compact"/>
      </w:pPr>
      <w:r>
        <w:t xml:space="preserve">German – Native speaker</w:t>
      </w:r>
    </w:p>
    <w:p>
      <w:pPr>
        <w:numPr>
          <w:ilvl w:val="0"/>
          <w:numId w:val="1002"/>
        </w:numPr>
        <w:pStyle w:val="Compact"/>
      </w:pPr>
      <w:r>
        <w:t xml:space="preserve">English – Fluent (C1 level, TEFL certification)</w:t>
      </w:r>
    </w:p>
    <w:bookmarkEnd w:id="26"/>
    <w:bookmarkStart w:id="27" w:name="additional-information"/>
    <w:p>
      <w:pPr>
        <w:pStyle w:val="Heading2"/>
      </w:pPr>
      <w:r>
        <w:t xml:space="preserve">Additional Information</w:t>
      </w:r>
    </w:p>
    <w:p>
      <w:pPr>
        <w:pStyle w:val="FirstParagraph"/>
      </w:pPr>
      <w:r>
        <w:rPr>
          <w:bCs/>
          <w:b/>
        </w:rPr>
        <w:t xml:space="preserve">Professional Affiliations:</w:t>
      </w:r>
      <w:r>
        <w:br/>
      </w:r>
      <w:r>
        <w:t xml:space="preserve">- Member of the German Association for Laboratory Medicine (DGKL)</w:t>
      </w:r>
      <w:r>
        <w:br/>
      </w:r>
      <w:r>
        <w:t xml:space="preserve">- Active participant in Frankfurt’s biotechnology networking events.</w:t>
      </w:r>
    </w:p>
    <w:p>
      <w:pPr>
        <w:pStyle w:val="BodyText"/>
      </w:pPr>
      <w:r>
        <w:rPr>
          <w:bCs/>
          <w:b/>
        </w:rPr>
        <w:t xml:space="preserve">Volunteer Experience:</w:t>
      </w:r>
      <w:r>
        <w:br/>
      </w:r>
      <w:r>
        <w:t xml:space="preserve">Science Fair Organizer, Frankfurt Youth Science Center</w:t>
      </w:r>
      <w:r>
        <w:br/>
      </w:r>
      <w:r>
        <w:t xml:space="preserve">2021–Present</w:t>
      </w:r>
      <w:r>
        <w:br/>
      </w:r>
      <w:r>
        <w:t xml:space="preserve">- Mentored students in basic laboratory techniques and scientific inquiry.</w:t>
      </w:r>
    </w:p>
    <w:bookmarkEnd w:id="27"/>
    <w:bookmarkStart w:id="28" w:name="references"/>
    <w:p>
      <w:pPr>
        <w:pStyle w:val="Heading2"/>
      </w:pPr>
      <w:r>
        <w:t xml:space="preserve">References</w:t>
      </w:r>
    </w:p>
    <w:p>
      <w:pPr>
        <w:pStyle w:val="FirstParagraph"/>
      </w:pPr>
      <w:r>
        <w:t xml:space="preserve">Available upon request.</w:t>
      </w:r>
    </w:p>
    <w:p>
      <w:pPr>
        <w:pStyle w:val="BodyText"/>
      </w:pPr>
      <w:r>
        <w:t xml:space="preserve">This Curriculum Vitae is tailored for a Laboratory Technician role in Germany Frankfurt, emphasizing technical expertise, regulatory compliance, and local professional experience. The document adheres to German CV conventions while highlighting skills relevant to the region's scientific and industrial sectors.</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Laboratory Technician in Germany Frankfurt</dc:title>
  <dc:creator/>
  <dc:language>en</dc:language>
  <cp:keywords/>
  <dcterms:created xsi:type="dcterms:W3CDTF">2025-11-30T22:26:47Z</dcterms:created>
  <dcterms:modified xsi:type="dcterms:W3CDTF">2025-11-30T22:26:47Z</dcterms:modified>
</cp:coreProperties>
</file>

<file path=docProps/custom.xml><?xml version="1.0" encoding="utf-8"?>
<Properties xmlns="http://schemas.openxmlformats.org/officeDocument/2006/custom-properties" xmlns:vt="http://schemas.openxmlformats.org/officeDocument/2006/docPropsVTypes"/>
</file>