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(India</w:t>
      </w:r>
      <w:r>
        <w:t xml:space="preserve"> </w:t>
      </w:r>
      <w:r>
        <w:t xml:space="preserve">New</w:t>
      </w:r>
      <w:r>
        <w:t xml:space="preserve"> </w:t>
      </w:r>
      <w:r>
        <w:t xml:space="preserve">Delhi)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laboratory-technician-india-new-delhi"/>
    <w:p>
      <w:pPr>
        <w:pStyle w:val="Heading2"/>
      </w:pPr>
      <w:r>
        <w:t xml:space="preserve">Laboratory Technician | India New Delhi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+91-XXXX-XXXXXX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New Delhi,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over [X years] of experience in managing laboratory operations, conducting experiments, and ensuring compliance with safety protocols. Proficient in operating advanced laboratory equipment and maintaining accurate records. Committed to delivering high-quality results in a dynamic environment, specifically tailored to the needs of laboratories in India New Delhi. Adept at collaborating with researchers and scientists to support innovative projects across various industries.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(Hons.) in Microbiology</w:t>
      </w:r>
      <w:r>
        <w:t xml:space="preserve"> </w:t>
      </w:r>
      <w:r>
        <w:t xml:space="preserve">| [University Name], New Delhi, India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Laboratory Technology</w:t>
      </w:r>
      <w:r>
        <w:t xml:space="preserve"> </w:t>
      </w:r>
      <w:r>
        <w:t xml:space="preserve">| [Institution Name], New Delhi, India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Good Laboratory Practices (GLP)</w:t>
      </w:r>
      <w:r>
        <w:t xml:space="preserve"> </w:t>
      </w:r>
      <w:r>
        <w:t xml:space="preserve">| [Training Institute], India</w:t>
      </w:r>
      <w:r>
        <w:br/>
      </w:r>
      <w:r>
        <w:rPr>
          <w:iCs/>
          <w:i/>
        </w:rPr>
        <w:t xml:space="preserve">Completed: [Year]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laboratory-technician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New Delhi, India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laboratory tests, including microbial analysis and chemical assays, ensuring adherence to industry standards.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laboratory equipment such as microscopes, centrifuges, and spectrophotometers for optimal performance.</w:t>
      </w:r>
    </w:p>
    <w:p>
      <w:pPr>
        <w:numPr>
          <w:ilvl w:val="0"/>
          <w:numId w:val="1002"/>
        </w:numPr>
        <w:pStyle w:val="Compact"/>
      </w:pPr>
      <w:r>
        <w:t xml:space="preserve">Prepared reagents, solutions, and samples according to standardized protocols while maintaining a clean and organized work environment.</w:t>
      </w:r>
    </w:p>
    <w:p>
      <w:pPr>
        <w:numPr>
          <w:ilvl w:val="0"/>
          <w:numId w:val="1002"/>
        </w:numPr>
        <w:pStyle w:val="Compact"/>
      </w:pPr>
      <w:r>
        <w:t xml:space="preserve">Recorded experimental data accurately in digital databases and generated detailed reports for senior scientists.</w:t>
      </w:r>
    </w:p>
    <w:p>
      <w:pPr>
        <w:numPr>
          <w:ilvl w:val="0"/>
          <w:numId w:val="1002"/>
        </w:numPr>
        <w:pStyle w:val="Compact"/>
      </w:pPr>
      <w:r>
        <w:t xml:space="preserve">Collaborated with research teams to support projects in pharmaceuticals, environmental testing, and biotechnology sectors in India New Delhi.</w:t>
      </w:r>
    </w:p>
    <w:bookmarkEnd w:id="23"/>
    <w:bookmarkStart w:id="24" w:name="laboratory-assistant"/>
    <w:p>
      <w:pPr>
        <w:pStyle w:val="Heading4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[Another Company Name]</w:t>
      </w:r>
      <w:r>
        <w:t xml:space="preserve">, New Delhi, India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laboratory operations, including sample collection and storage, ensuring compliance with safety regulations.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new testing procedures and contributed to improving workflow efficiency.</w:t>
      </w:r>
    </w:p>
    <w:p>
      <w:pPr>
        <w:numPr>
          <w:ilvl w:val="0"/>
          <w:numId w:val="1003"/>
        </w:numPr>
        <w:pStyle w:val="Compact"/>
      </w:pPr>
      <w:r>
        <w:t xml:space="preserve">Trained junior staff on proper handling of equipment and laboratory safety protocols.</w:t>
      </w:r>
    </w:p>
    <w:p>
      <w:pPr>
        <w:numPr>
          <w:ilvl w:val="0"/>
          <w:numId w:val="1003"/>
        </w:numPr>
        <w:pStyle w:val="Compact"/>
      </w:pPr>
      <w:r>
        <w:t xml:space="preserve">Participated in internal audits to ensure adherence to national and international quality standards for laboratories in India.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Microscopy, chromatography, PCR, ELISA, and spectrophotometry.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Proficient in using LabVIEW, LIMS (Laboratory Information Management Systems), and Microsoft Office Suite.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Experienced in following OSHA standards and handling hazardous materials safely.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effective collaboration with cross-functional teams in India New Delhi.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Adept at troubleshooting equipment malfunctions and optimizing experimental procedures.</w:t>
      </w:r>
    </w:p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18001:2007 - Occupational Health and Safety Management Systems</w:t>
      </w:r>
      <w:r>
        <w:t xml:space="preserve"> </w:t>
      </w:r>
      <w:r>
        <w:t xml:space="preserve">| [Institute Name], India</w:t>
      </w:r>
      <w:r>
        <w:br/>
      </w:r>
      <w:r>
        <w:rPr>
          <w:iCs/>
          <w:i/>
        </w:rPr>
        <w:t xml:space="preserve">Completed: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15189:2012 - Medical Laboratories Accreditation</w:t>
      </w:r>
      <w:r>
        <w:t xml:space="preserve"> </w:t>
      </w:r>
      <w:r>
        <w:t xml:space="preserve">| [Training Provider], New Delhi, India</w:t>
      </w:r>
      <w:r>
        <w:br/>
      </w:r>
      <w:r>
        <w:rPr>
          <w:iCs/>
          <w:i/>
        </w:rPr>
        <w:t xml:space="preserve">Completed: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Lab Safety Officer (CLSO)</w:t>
      </w:r>
      <w:r>
        <w:t xml:space="preserve"> </w:t>
      </w:r>
      <w:r>
        <w:t xml:space="preserve">| [Certification Body], India</w:t>
      </w:r>
      <w:r>
        <w:br/>
      </w:r>
      <w:r>
        <w:rPr>
          <w:iCs/>
          <w:i/>
        </w:rPr>
        <w:t xml:space="preserve">Completed: [Year]</w:t>
      </w:r>
    </w:p>
    <w:bookmarkEnd w:id="27"/>
    <w:bookmarkStart w:id="28" w:name="projects-and-research"/>
    <w:p>
      <w:pPr>
        <w:pStyle w:val="Heading3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[Project Title]: Environmental Monitoring for Air Quality in New Delhi</w:t>
      </w:r>
      <w:r>
        <w:br/>
      </w:r>
      <w:r>
        <w:rPr>
          <w:iCs/>
          <w:i/>
        </w:rPr>
        <w:t xml:space="preserve">[Duration]</w:t>
      </w:r>
    </w:p>
    <w:p>
      <w:pPr>
        <w:numPr>
          <w:ilvl w:val="0"/>
          <w:numId w:val="1006"/>
        </w:numPr>
        <w:pStyle w:val="Compact"/>
      </w:pPr>
      <w:r>
        <w:t xml:space="preserve">Conducted air quality analysis using advanced sampling equipment to assess pollutant levels in urban areas of India New Delhi.</w:t>
      </w:r>
    </w:p>
    <w:p>
      <w:pPr>
        <w:numPr>
          <w:ilvl w:val="0"/>
          <w:numId w:val="1006"/>
        </w:numPr>
        <w:pStyle w:val="Compact"/>
      </w:pPr>
      <w:r>
        <w:t xml:space="preserve">Collaborated with environmental scientists to interpret data and provide recommendations for improving public health policies.</w:t>
      </w:r>
    </w:p>
    <w:p>
      <w:pPr>
        <w:pStyle w:val="FirstParagraph"/>
      </w:pPr>
      <w:r>
        <w:rPr>
          <w:bCs/>
          <w:b/>
        </w:rPr>
        <w:t xml:space="preserve">[Project Title]: Drug Stability Testing in Pharmaceutical Laboratories</w:t>
      </w:r>
      <w:r>
        <w:br/>
      </w:r>
      <w:r>
        <w:rPr>
          <w:iCs/>
          <w:i/>
        </w:rPr>
        <w:t xml:space="preserve">[Duration]</w:t>
      </w:r>
    </w:p>
    <w:p>
      <w:pPr>
        <w:numPr>
          <w:ilvl w:val="0"/>
          <w:numId w:val="1007"/>
        </w:numPr>
        <w:pStyle w:val="Compact"/>
      </w:pPr>
      <w:r>
        <w:t xml:space="preserve">Performed stability testing on pharmaceutical products to ensure compliance with regulatory requirements.</w:t>
      </w:r>
    </w:p>
    <w:p>
      <w:pPr>
        <w:numPr>
          <w:ilvl w:val="0"/>
          <w:numId w:val="1007"/>
        </w:numPr>
        <w:pStyle w:val="Compact"/>
      </w:pPr>
      <w:r>
        <w:t xml:space="preserve">Documented results and supported the development of quality control protocols for drug manufacturers in India.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Indian Society for Laboratory Medicine (ISLM)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Accreditation Board for Testing and Calibration Laboratories (NABL)</w:t>
      </w:r>
      <w:r>
        <w:t xml:space="preserve"> </w:t>
      </w:r>
      <w:r>
        <w:t xml:space="preserve">| Certified Professional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Proficient (Reading, Writing, Speaking)</w:t>
      </w:r>
    </w:p>
    <w:p>
      <w:pPr>
        <w:numPr>
          <w:ilvl w:val="0"/>
          <w:numId w:val="1009"/>
        </w:numPr>
        <w:pStyle w:val="Compact"/>
      </w:pPr>
      <w:r>
        <w:t xml:space="preserve">Hindi – Proficient</w:t>
      </w:r>
    </w:p>
    <w:p>
      <w:pPr>
        <w:numPr>
          <w:ilvl w:val="0"/>
          <w:numId w:val="1009"/>
        </w:numPr>
        <w:pStyle w:val="Compact"/>
      </w:pPr>
      <w:r>
        <w:t xml:space="preserve">Other: [Specify if applicable]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Curriculum Vitae for Laboratory Technician in India New Delhi | Updated [Date]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(India New Delhi)</dc:title>
  <dc:creator/>
  <dc:language>en</dc:language>
  <cp:keywords/>
  <dcterms:created xsi:type="dcterms:W3CDTF">2025-11-30T08:23:29Z</dcterms:created>
  <dcterms:modified xsi:type="dcterms:W3CDTF">2025-11-30T08:23:29Z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