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Italy</w:t>
      </w:r>
      <w:r>
        <w:t xml:space="preserve"> </w:t>
      </w:r>
      <w:r>
        <w:t xml:space="preserve">Rome</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+39 06 12345678</w:t>
      </w:r>
      <w:r>
        <w:br/>
      </w:r>
      <w:r>
        <w:rPr>
          <w:bCs/>
          <w:b/>
        </w:rPr>
        <w:t xml:space="preserve">Address:</w:t>
      </w:r>
      <w:r>
        <w:t xml:space="preserve"> </w:t>
      </w:r>
      <w:r>
        <w:t xml:space="preserve">Via dei Fori Imperiali, 123, Rome, Italy</w:t>
      </w:r>
      <w:r>
        <w:br/>
      </w:r>
      <w:r>
        <w:rPr>
          <w:bCs/>
          <w:b/>
        </w:rPr>
        <w:t xml:space="preserve">Date of Birth:</w:t>
      </w:r>
      <w:r>
        <w:t xml:space="preserve"> </w:t>
      </w:r>
      <w:r>
        <w:t xml:space="preserve">April 5, 1990</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managing and conducting scientific analyses in specialized laboratory settings. Proficient in operating advanced laboratory equipment, ensuring compliance with safety protocols, and maintaining accurate records. Passionate about contributing to scientific research and innovation within the vibrant academic and industrial landscape of Rome, Italy. Committed to upholding the highest standards of professionalism and technical excellence in every task performed.</w:t>
      </w:r>
    </w:p>
    <w:bookmarkEnd w:id="21"/>
    <w:bookmarkStart w:id="22" w:name="education"/>
    <w:p>
      <w:pPr>
        <w:pStyle w:val="Heading2"/>
      </w:pPr>
      <w:r>
        <w:t xml:space="preserve">Education</w:t>
      </w:r>
    </w:p>
    <w:p>
      <w:pPr>
        <w:pStyle w:val="FirstParagraph"/>
      </w:pPr>
      <w:r>
        <w:rPr>
          <w:bCs/>
          <w:b/>
        </w:rPr>
        <w:t xml:space="preserve">Bachelor’s Degree in Biomedical Sciences</w:t>
      </w:r>
      <w:r>
        <w:br/>
      </w:r>
      <w:r>
        <w:t xml:space="preserve">University of Rome “La Sapienza”, Rome, Italy</w:t>
      </w:r>
      <w:r>
        <w:br/>
      </w:r>
      <w:r>
        <w:t xml:space="preserve">Graduated: June 2013</w:t>
      </w:r>
      <w:r>
        <w:br/>
      </w:r>
      <w:r>
        <w:t xml:space="preserve">Relevant coursework: Biochemistry, Microbiology, Molecular Biology, Laboratory Techniques.</w:t>
      </w:r>
    </w:p>
    <w:p>
      <w:pPr>
        <w:pStyle w:val="BodyText"/>
      </w:pPr>
      <w:r>
        <w:rPr>
          <w:bCs/>
          <w:b/>
        </w:rPr>
        <w:t xml:space="preserve">Master’s Degree in Analytical Chemistry</w:t>
      </w:r>
      <w:r>
        <w:br/>
      </w:r>
      <w:r>
        <w:t xml:space="preserve">University of Rome “Tor Vergata”, Rome, Italy</w:t>
      </w:r>
      <w:r>
        <w:br/>
      </w:r>
      <w:r>
        <w:t xml:space="preserve">Graduated: July 2016</w:t>
      </w:r>
      <w:r>
        <w:br/>
      </w:r>
      <w:r>
        <w:t xml:space="preserve">Thesis: “Development of Advanced Spectroscopic Methods for Environmental Analysis.”</w:t>
      </w:r>
    </w:p>
    <w:bookmarkEnd w:id="22"/>
    <w:bookmarkStart w:id="23" w:name="work-experience"/>
    <w:p>
      <w:pPr>
        <w:pStyle w:val="Heading2"/>
      </w:pPr>
      <w:r>
        <w:t xml:space="preserve">Work Experience</w:t>
      </w:r>
    </w:p>
    <w:p>
      <w:pPr>
        <w:pStyle w:val="FirstParagraph"/>
      </w:pPr>
      <w:r>
        <w:rPr>
          <w:bCs/>
          <w:b/>
        </w:rPr>
        <w:t xml:space="preserve">Laboratory Technician</w:t>
      </w:r>
      <w:r>
        <w:br/>
      </w:r>
      <w:r>
        <w:t xml:space="preserve">Institute of Environmental Research, Rome, Italy</w:t>
      </w:r>
      <w:r>
        <w:br/>
      </w:r>
      <w:r>
        <w:t xml:space="preserve">May 2017 – Present</w:t>
      </w:r>
      <w:r>
        <w:br/>
      </w:r>
      <w:r>
        <w:t xml:space="preserve">- Conducted routine and specialized chemical analyses on water and soil samples to assess environmental contamination.</w:t>
      </w:r>
      <w:r>
        <w:br/>
      </w:r>
      <w:r>
        <w:t xml:space="preserve">- Operated advanced instrumentation such as HPLC, GC-MS, and atomic absorption spectrometers.</w:t>
      </w:r>
      <w:r>
        <w:br/>
      </w:r>
      <w:r>
        <w:t xml:space="preserve">- Maintained laboratory equipment, ensuring optimal performance and adherence to safety regulations.</w:t>
      </w:r>
      <w:r>
        <w:br/>
      </w:r>
      <w:r>
        <w:t xml:space="preserve">- Collaborated with research teams to design experiments and prepare detailed reports for scientific publications.</w:t>
      </w:r>
      <w:r>
        <w:br/>
      </w:r>
      <w:r>
        <w:t xml:space="preserve">- Trained junior technicians in proper laboratory procedures and data interpretation.</w:t>
      </w:r>
    </w:p>
    <w:p>
      <w:pPr>
        <w:pStyle w:val="BodyText"/>
      </w:pPr>
      <w:r>
        <w:rPr>
          <w:bCs/>
          <w:b/>
        </w:rPr>
        <w:t xml:space="preserve">Junior Laboratory Technician</w:t>
      </w:r>
      <w:r>
        <w:br/>
      </w:r>
      <w:r>
        <w:t xml:space="preserve">National Institute of Health, Rome, Italy</w:t>
      </w:r>
      <w:r>
        <w:br/>
      </w:r>
      <w:r>
        <w:t xml:space="preserve">September 2014 – April 2017</w:t>
      </w:r>
      <w:r>
        <w:br/>
      </w:r>
      <w:r>
        <w:t xml:space="preserve">- Assisted in the analysis of biological samples for diagnostic purposes.</w:t>
      </w:r>
      <w:r>
        <w:br/>
      </w:r>
      <w:r>
        <w:t xml:space="preserve">- Managed inventory of reagents and consumables, ensuring timely procurement and storage.</w:t>
      </w:r>
      <w:r>
        <w:br/>
      </w:r>
      <w:r>
        <w:t xml:space="preserve">- Participated in quality control programs to validate test results and maintain accuracy.</w:t>
      </w:r>
      <w:r>
        <w:br/>
      </w:r>
      <w:r>
        <w:t xml:space="preserve">- Supported the development of new protocols for rapid pathogen detection in clinical settings.</w:t>
      </w:r>
    </w:p>
    <w:p>
      <w:pPr>
        <w:pStyle w:val="BodyText"/>
      </w:pPr>
      <w:r>
        <w:rPr>
          <w:bCs/>
          <w:b/>
        </w:rPr>
        <w:t xml:space="preserve">Internship</w:t>
      </w:r>
      <w:r>
        <w:br/>
      </w:r>
      <w:r>
        <w:t xml:space="preserve">Department of Biotechnology, University of Rome “La Sapienza”, Rome, Italy</w:t>
      </w:r>
      <w:r>
        <w:br/>
      </w:r>
      <w:r>
        <w:t xml:space="preserve">June 2012 – August 2012</w:t>
      </w:r>
      <w:r>
        <w:br/>
      </w:r>
      <w:r>
        <w:t xml:space="preserve">- Gained hands-on experience in molecular cloning and PCR techniques.</w:t>
      </w:r>
      <w:r>
        <w:br/>
      </w:r>
      <w:r>
        <w:t xml:space="preserve">- Documented experimental procedures and contributed to the publication of a research paper on gene expression analysis.</w:t>
      </w:r>
    </w:p>
    <w:bookmarkEnd w:id="23"/>
    <w:bookmarkStart w:id="24" w:name="skills-and-competences"/>
    <w:p>
      <w:pPr>
        <w:pStyle w:val="Heading2"/>
      </w:pPr>
      <w:r>
        <w:t xml:space="preserve">Skills and Competences</w:t>
      </w:r>
    </w:p>
    <w:p>
      <w:pPr>
        <w:numPr>
          <w:ilvl w:val="0"/>
          <w:numId w:val="1001"/>
        </w:numPr>
        <w:pStyle w:val="Compact"/>
      </w:pPr>
      <w:r>
        <w:t xml:space="preserve">Expertise in laboratory techniques: spectroscopy, chromatography, microbiology, and molecular biology.</w:t>
      </w:r>
    </w:p>
    <w:p>
      <w:pPr>
        <w:numPr>
          <w:ilvl w:val="0"/>
          <w:numId w:val="1001"/>
        </w:numPr>
        <w:pStyle w:val="Compact"/>
      </w:pPr>
      <w:r>
        <w:t xml:space="preserve">Proficient in using software for data analysis (OriginLab, Excel) and laboratory management systems (LIMS).</w:t>
      </w:r>
    </w:p>
    <w:p>
      <w:pPr>
        <w:numPr>
          <w:ilvl w:val="0"/>
          <w:numId w:val="1001"/>
        </w:numPr>
        <w:pStyle w:val="Compact"/>
      </w:pPr>
      <w:r>
        <w:t xml:space="preserve">Strong understanding of Italian safety regulations (D.Lgs. 81/2008) and international standards (ISO 17025).</w:t>
      </w:r>
    </w:p>
    <w:p>
      <w:pPr>
        <w:numPr>
          <w:ilvl w:val="0"/>
          <w:numId w:val="1001"/>
        </w:numPr>
        <w:pStyle w:val="Compact"/>
      </w:pPr>
      <w:r>
        <w:t xml:space="preserve">Excellent organizational skills, with the ability to manage multiple projects simultaneously.</w:t>
      </w:r>
    </w:p>
    <w:p>
      <w:pPr>
        <w:numPr>
          <w:ilvl w:val="0"/>
          <w:numId w:val="1001"/>
        </w:numPr>
        <w:pStyle w:val="Compact"/>
      </w:pPr>
      <w:r>
        <w:t xml:space="preserve">Fluent in Italian and English, with intermediate knowledge of Spanish.</w:t>
      </w:r>
    </w:p>
    <w:p>
      <w:pPr>
        <w:numPr>
          <w:ilvl w:val="0"/>
          <w:numId w:val="1001"/>
        </w:numPr>
        <w:pStyle w:val="Compact"/>
      </w:pPr>
      <w:r>
        <w:t xml:space="preserve">Ability to work independently and as part of a team in dynamic environments.</w:t>
      </w:r>
    </w:p>
    <w:bookmarkEnd w:id="24"/>
    <w:bookmarkStart w:id="25" w:name="certifications-and-training"/>
    <w:p>
      <w:pPr>
        <w:pStyle w:val="Heading2"/>
      </w:pPr>
      <w:r>
        <w:t xml:space="preserve">Certifications and Training</w:t>
      </w:r>
    </w:p>
    <w:p>
      <w:pPr>
        <w:pStyle w:val="FirstParagraph"/>
      </w:pPr>
      <w:r>
        <w:rPr>
          <w:bCs/>
          <w:b/>
        </w:rPr>
        <w:t xml:space="preserve">OHSAS 18001 Occupational Health and Safety Management Systems</w:t>
      </w:r>
      <w:r>
        <w:br/>
      </w:r>
      <w:r>
        <w:t xml:space="preserve">Certified by the Italian Certification Body, Rome, Italy</w:t>
      </w:r>
      <w:r>
        <w:br/>
      </w:r>
      <w:r>
        <w:t xml:space="preserve">Date: March 2020</w:t>
      </w:r>
    </w:p>
    <w:p>
      <w:pPr>
        <w:pStyle w:val="BodyText"/>
      </w:pPr>
      <w:r>
        <w:rPr>
          <w:bCs/>
          <w:b/>
        </w:rPr>
        <w:t xml:space="preserve">Advanced Laboratory Safety Training</w:t>
      </w:r>
      <w:r>
        <w:br/>
      </w:r>
      <w:r>
        <w:t xml:space="preserve">European Centre for Disease Prevention and Control (ECDC), Rome, Italy</w:t>
      </w:r>
      <w:r>
        <w:br/>
      </w:r>
      <w:r>
        <w:t xml:space="preserve">Date: September 2019</w:t>
      </w:r>
    </w:p>
    <w:p>
      <w:pPr>
        <w:pStyle w:val="BodyText"/>
      </w:pPr>
      <w:r>
        <w:rPr>
          <w:bCs/>
          <w:b/>
        </w:rPr>
        <w:t xml:space="preserve">Course on Environmental Monitoring Techniques</w:t>
      </w:r>
      <w:r>
        <w:br/>
      </w:r>
      <w:r>
        <w:t xml:space="preserve">Ministry of Environment, Italy</w:t>
      </w:r>
      <w:r>
        <w:br/>
      </w:r>
      <w:r>
        <w:t xml:space="preserve">Date: June 2018</w:t>
      </w:r>
    </w:p>
    <w:bookmarkEnd w:id="25"/>
    <w:bookmarkStart w:id="26" w:name="languages-and-communication-skills"/>
    <w:p>
      <w:pPr>
        <w:pStyle w:val="Heading2"/>
      </w:pPr>
      <w:r>
        <w:t xml:space="preserve">Languages and Communication Skills</w:t>
      </w:r>
    </w:p>
    <w:p>
      <w:pPr>
        <w:numPr>
          <w:ilvl w:val="0"/>
          <w:numId w:val="1002"/>
        </w:numPr>
        <w:pStyle w:val="Compact"/>
      </w:pPr>
      <w:r>
        <w:t xml:space="preserve">Italian: Native speaker.</w:t>
      </w:r>
    </w:p>
    <w:p>
      <w:pPr>
        <w:numPr>
          <w:ilvl w:val="0"/>
          <w:numId w:val="1002"/>
        </w:numPr>
        <w:pStyle w:val="Compact"/>
      </w:pPr>
      <w:r>
        <w:t xml:space="preserve">English: Fluent (IELTS 7.5).</w:t>
      </w:r>
    </w:p>
    <w:p>
      <w:pPr>
        <w:numPr>
          <w:ilvl w:val="0"/>
          <w:numId w:val="1002"/>
        </w:numPr>
        <w:pStyle w:val="Compact"/>
      </w:pPr>
      <w:r>
        <w:t xml:space="preserve">Spanish: Intermediate (B1 level).</w:t>
      </w:r>
    </w:p>
    <w:bookmarkEnd w:id="26"/>
    <w:bookmarkStart w:id="27" w:name="additional-information"/>
    <w:p>
      <w:pPr>
        <w:pStyle w:val="Heading2"/>
      </w:pPr>
      <w:r>
        <w:t xml:space="preserve">Additional Information</w:t>
      </w:r>
    </w:p>
    <w:p>
      <w:pPr>
        <w:pStyle w:val="FirstParagraph"/>
      </w:pPr>
      <w:r>
        <w:rPr>
          <w:bCs/>
          <w:b/>
        </w:rPr>
        <w:t xml:space="preserve">Professional Affiliations:</w:t>
      </w:r>
      <w:r>
        <w:br/>
      </w:r>
      <w:r>
        <w:t xml:space="preserve">- Member of the Italian Society for Clinical Biochemistry (SIBioC)</w:t>
      </w:r>
      <w:r>
        <w:br/>
      </w:r>
      <w:r>
        <w:t xml:space="preserve">- Active participant in workshops organized by the Rome Chamber of Commerce for laboratory professionals.</w:t>
      </w:r>
    </w:p>
    <w:p>
      <w:pPr>
        <w:pStyle w:val="BodyText"/>
      </w:pPr>
      <w:r>
        <w:rPr>
          <w:bCs/>
          <w:b/>
        </w:rPr>
        <w:t xml:space="preserve">Research Interests:</w:t>
      </w:r>
      <w:r>
        <w:br/>
      </w:r>
      <w:r>
        <w:t xml:space="preserve">Environmental impact assessment, molecular diagnostics, and sustainable laboratory practices.</w:t>
      </w:r>
    </w:p>
    <w:p>
      <w:pPr>
        <w:pStyle w:val="BodyText"/>
      </w:pPr>
      <w:r>
        <w:rPr>
          <w:bCs/>
          <w:b/>
        </w:rPr>
        <w:t xml:space="preserve">Volunteering Experience:</w:t>
      </w:r>
      <w:r>
        <w:br/>
      </w:r>
      <w:r>
        <w:t xml:space="preserve">- Tutor for high school students in STEM subjects at the Roma Tre University Science Museum (2019–2021).</w:t>
      </w:r>
    </w:p>
    <w:bookmarkEnd w:id="27"/>
    <w:bookmarkStart w:id="28" w:name="references"/>
    <w:p>
      <w:pPr>
        <w:pStyle w:val="Heading2"/>
      </w:pPr>
      <w:r>
        <w:t xml:space="preserve">References</w:t>
      </w:r>
    </w:p>
    <w:p>
      <w:pPr>
        <w:pStyle w:val="FirstParagraph"/>
      </w:pPr>
      <w:r>
        <w:t xml:space="preserve">Available upon request. References include Dr. Luca Bianchi (Head of Research, Institute of Environmental Research) and Prof. Elena Martini (Department Chair, University of Rome “Tor Vergata”).</w:t>
      </w:r>
    </w:p>
    <w:bookmarkEnd w:id="28"/>
    <w:p>
      <w:pPr>
        <w:pStyle w:val="BodyText"/>
      </w:pPr>
      <w:r>
        <w:t xml:space="preserve">This Curriculum Vitae is tailored for a Laboratory Technician position in Italy Rome, emphasizing technical expertise, compliance with local regulations, and alignment with the scientific community in the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Italy Rome</dc:title>
  <dc:creator/>
  <dc:language>en</dc:language>
  <cp:keywords/>
  <dcterms:created xsi:type="dcterms:W3CDTF">2026-07-22T21:45:37Z</dcterms:created>
  <dcterms:modified xsi:type="dcterms:W3CDTF">2026-07-22T21:45:37Z</dcterms:modified>
</cp:coreProperties>
</file>

<file path=docProps/custom.xml><?xml version="1.0" encoding="utf-8"?>
<Properties xmlns="http://schemas.openxmlformats.org/officeDocument/2006/custom-properties" xmlns:vt="http://schemas.openxmlformats.org/officeDocument/2006/docPropsVTypes"/>
</file>