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Netherlands</w:t>
      </w:r>
      <w:r>
        <w:t xml:space="preserve"> </w:t>
      </w:r>
      <w:r>
        <w:t xml:space="preserve">Amsterdam</w:t>
      </w:r>
    </w:p>
    <w:bookmarkStart w:id="31" w:name="curriculum-vitae"/>
    <w:p>
      <w:pPr>
        <w:pStyle w:val="Heading1"/>
      </w:pPr>
      <w:r>
        <w:t xml:space="preserve">Curriculum Vitae</w:t>
      </w:r>
    </w:p>
    <w:bookmarkStart w:id="30" w:name="Xd1a330f01b7e20df55b03291c4c74fa74f3a6c0"/>
    <w:p>
      <w:pPr>
        <w:pStyle w:val="Heading2"/>
      </w:pPr>
      <w:r>
        <w:t xml:space="preserve">Laboratory Technician | Netherlands Amsterdam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Anna van der Meer</w:t>
      </w:r>
    </w:p>
    <w:p>
      <w:pPr>
        <w:pStyle w:val="BodyText"/>
      </w:pPr>
      <w:r>
        <w:rPr>
          <w:bCs/>
          <w:b/>
        </w:rPr>
        <w:t xml:space="preserve">Address:</w:t>
      </w:r>
      <w:r>
        <w:t xml:space="preserve"> </w:t>
      </w:r>
      <w:r>
        <w:t xml:space="preserve">Amsterdam, Netherlands</w:t>
      </w:r>
    </w:p>
    <w:p>
      <w:pPr>
        <w:pStyle w:val="BodyText"/>
      </w:pPr>
      <w:r>
        <w:rPr>
          <w:bCs/>
          <w:b/>
        </w:rPr>
        <w:t xml:space="preserve">Email:</w:t>
      </w:r>
      <w:r>
        <w:t xml:space="preserve"> </w:t>
      </w:r>
      <w:r>
        <w:t xml:space="preserve">anna.vandermeer@example.com |</w:t>
      </w:r>
      <w:r>
        <w:t xml:space="preserve"> </w:t>
      </w:r>
      <w:r>
        <w:rPr>
          <w:bCs/>
          <w:b/>
        </w:rPr>
        <w:t xml:space="preserve">Phone:</w:t>
      </w:r>
      <w:r>
        <w:t xml:space="preserve">+31 6 12345678</w:t>
      </w:r>
    </w:p>
    <w:p>
      <w:pPr>
        <w:pStyle w:val="BodyText"/>
      </w:pPr>
      <w:r>
        <w:rPr>
          <w:bCs/>
          <w:b/>
        </w:rPr>
        <w:t xml:space="preserve">LinkedIn:</w:t>
      </w:r>
      <w:r>
        <w:t xml:space="preserve"> </w:t>
      </w:r>
      <w:r>
        <w:t xml:space="preserve">linkedin.com/in/annavandermeer-labtech</w:t>
      </w:r>
    </w:p>
    <w:bookmarkEnd w:id="20"/>
    <w:bookmarkStart w:id="21" w:name="professional-summary"/>
    <w:p>
      <w:pPr>
        <w:pStyle w:val="Heading3"/>
      </w:pPr>
      <w:r>
        <w:t xml:space="preserve">Professional Summary</w:t>
      </w:r>
    </w:p>
    <w:p>
      <w:pPr>
        <w:pStyle w:val="FirstParagraph"/>
      </w:pPr>
      <w:r>
        <w:t xml:space="preserve">A dedicated and detail-oriented Laboratory Technician with over 5 years of experience in the Netherlands Amsterdam, specializing in biotechnology, microbiology, and clinical laboratory operations. Proficient in conducting complex experiments, maintaining compliance with EU regulations (including GDPR for data handling), and ensuring precision in scientific research. Passionate about contributing to innovative projects within the dynamic lab environment of Amsterdam’s leading pharmaceutical and biotech companies.</w:t>
      </w:r>
    </w:p>
    <w:bookmarkEnd w:id="21"/>
    <w:bookmarkStart w:id="22" w:name="education"/>
    <w:p>
      <w:pPr>
        <w:pStyle w:val="Heading3"/>
      </w:pPr>
      <w:r>
        <w:t xml:space="preserve">Education</w:t>
      </w:r>
    </w:p>
    <w:p>
      <w:pPr>
        <w:pStyle w:val="FirstParagraph"/>
      </w:pPr>
      <w:r>
        <w:rPr>
          <w:bCs/>
          <w:b/>
        </w:rPr>
        <w:t xml:space="preserve">MSc in Biotechnology</w:t>
      </w:r>
    </w:p>
    <w:p>
      <w:pPr>
        <w:pStyle w:val="BodyText"/>
      </w:pPr>
      <w:r>
        <w:t xml:space="preserve">Delft University of Technology, Netherlands | 2015–2018</w:t>
      </w:r>
    </w:p>
    <w:p>
      <w:pPr>
        <w:numPr>
          <w:ilvl w:val="0"/>
          <w:numId w:val="1001"/>
        </w:numPr>
        <w:pStyle w:val="Compact"/>
      </w:pPr>
      <w:r>
        <w:t xml:space="preserve">Focus on molecular biology, analytical chemistry, and lab automation.</w:t>
      </w:r>
    </w:p>
    <w:p>
      <w:pPr>
        <w:numPr>
          <w:ilvl w:val="0"/>
          <w:numId w:val="1001"/>
        </w:numPr>
        <w:pStyle w:val="Compact"/>
      </w:pPr>
      <w:r>
        <w:t xml:space="preserve">Graduated with distinction (Cum Laude).</w:t>
      </w:r>
    </w:p>
    <w:p>
      <w:pPr>
        <w:pStyle w:val="FirstParagraph"/>
      </w:pPr>
      <w:r>
        <w:rPr>
          <w:bCs/>
          <w:b/>
        </w:rPr>
        <w:t xml:space="preserve">BSc in Applied Laboratory Science</w:t>
      </w:r>
    </w:p>
    <w:p>
      <w:pPr>
        <w:pStyle w:val="BodyText"/>
      </w:pPr>
      <w:r>
        <w:t xml:space="preserve">Hogeschool van Amsterdam | 2012–2015</w:t>
      </w:r>
    </w:p>
    <w:p>
      <w:pPr>
        <w:numPr>
          <w:ilvl w:val="0"/>
          <w:numId w:val="1002"/>
        </w:numPr>
        <w:pStyle w:val="Compact"/>
      </w:pPr>
      <w:r>
        <w:t xml:space="preserve">Specialized in clinical diagnostics, quality control, and lab safety protocols.</w:t>
      </w:r>
    </w:p>
    <w:p>
      <w:pPr>
        <w:numPr>
          <w:ilvl w:val="0"/>
          <w:numId w:val="1002"/>
        </w:numPr>
        <w:pStyle w:val="Compact"/>
      </w:pPr>
      <w:r>
        <w:t xml:space="preserve">Completed internships at MedTech Labs Amsterdam.</w:t>
      </w:r>
    </w:p>
    <w:bookmarkEnd w:id="22"/>
    <w:bookmarkStart w:id="23" w:name="work-experience"/>
    <w:p>
      <w:pPr>
        <w:pStyle w:val="Heading3"/>
      </w:pPr>
      <w:r>
        <w:t xml:space="preserve">Work Experience</w:t>
      </w:r>
    </w:p>
    <w:p>
      <w:pPr>
        <w:pStyle w:val="FirstParagraph"/>
      </w:pPr>
      <w:r>
        <w:rPr>
          <w:bCs/>
          <w:b/>
        </w:rPr>
        <w:t xml:space="preserve">Laboratory Technician</w:t>
      </w:r>
    </w:p>
    <w:p>
      <w:pPr>
        <w:pStyle w:val="BodyText"/>
      </w:pPr>
      <w:r>
        <w:t xml:space="preserve">Biotech Solutions Amsterdam | 2021–Present</w:t>
      </w:r>
    </w:p>
    <w:p>
      <w:pPr>
        <w:numPr>
          <w:ilvl w:val="0"/>
          <w:numId w:val="1003"/>
        </w:numPr>
        <w:pStyle w:val="Compact"/>
      </w:pPr>
      <w:r>
        <w:t xml:space="preserve">Conducting microbiological and biochemical tests to support drug development projects.</w:t>
      </w:r>
    </w:p>
    <w:p>
      <w:pPr>
        <w:numPr>
          <w:ilvl w:val="0"/>
          <w:numId w:val="1003"/>
        </w:numPr>
        <w:pStyle w:val="Compact"/>
      </w:pPr>
      <w:r>
        <w:t xml:space="preserve">Maintaining and calibrating lab equipment (e.g., PCR machines, centrifuges) to ensure compliance with ISO standards.</w:t>
      </w:r>
    </w:p>
    <w:p>
      <w:pPr>
        <w:numPr>
          <w:ilvl w:val="0"/>
          <w:numId w:val="1003"/>
        </w:numPr>
        <w:pStyle w:val="Compact"/>
      </w:pPr>
      <w:r>
        <w:t xml:space="preserve">Collaborating with researchers on data collection, analysis, and reporting for clinical trials in the Netherlands.</w:t>
      </w:r>
    </w:p>
    <w:p>
      <w:pPr>
        <w:numPr>
          <w:ilvl w:val="0"/>
          <w:numId w:val="1003"/>
        </w:numPr>
        <w:pStyle w:val="Compact"/>
      </w:pPr>
      <w:r>
        <w:t xml:space="preserve">Implementing safety protocols to adhere to Dutch labor laws and EU regulations.</w:t>
      </w:r>
    </w:p>
    <w:p>
      <w:pPr>
        <w:pStyle w:val="FirstParagraph"/>
      </w:pPr>
      <w:r>
        <w:rPr>
          <w:bCs/>
          <w:b/>
        </w:rPr>
        <w:t xml:space="preserve">Laboratory Assistant</w:t>
      </w:r>
    </w:p>
    <w:p>
      <w:pPr>
        <w:pStyle w:val="BodyText"/>
      </w:pPr>
      <w:r>
        <w:t xml:space="preserve">MedLab Innovations Amsterdam | 2018–2021</w:t>
      </w:r>
    </w:p>
    <w:p>
      <w:pPr>
        <w:numPr>
          <w:ilvl w:val="0"/>
          <w:numId w:val="1004"/>
        </w:numPr>
        <w:pStyle w:val="Compact"/>
      </w:pPr>
      <w:r>
        <w:t xml:space="preserve">Assisting in sample preparation, staining, and microscopy analysis for diagnostic purposes.</w:t>
      </w:r>
    </w:p>
    <w:p>
      <w:pPr>
        <w:numPr>
          <w:ilvl w:val="0"/>
          <w:numId w:val="1004"/>
        </w:numPr>
        <w:pStyle w:val="Compact"/>
      </w:pPr>
      <w:r>
        <w:t xml:space="preserve">Managing inventory of reagents and consumables, ensuring timely procurement to avoid project delays.</w:t>
      </w:r>
    </w:p>
    <w:p>
      <w:pPr>
        <w:numPr>
          <w:ilvl w:val="0"/>
          <w:numId w:val="1004"/>
        </w:numPr>
        <w:pStyle w:val="Compact"/>
      </w:pPr>
      <w:r>
        <w:t xml:space="preserve">Training junior technicians on lab procedures and data entry systems (e.g., LIMS).</w:t>
      </w:r>
    </w:p>
    <w:p>
      <w:pPr>
        <w:numPr>
          <w:ilvl w:val="0"/>
          <w:numId w:val="1004"/>
        </w:numPr>
        <w:pStyle w:val="Compact"/>
      </w:pPr>
      <w:r>
        <w:t xml:space="preserve">Contributing to the development of a standardized protocol for sample handling in the Netherlands.</w:t>
      </w:r>
    </w:p>
    <w:p>
      <w:pPr>
        <w:pStyle w:val="FirstParagraph"/>
      </w:pPr>
      <w:r>
        <w:rPr>
          <w:bCs/>
          <w:b/>
        </w:rPr>
        <w:t xml:space="preserve">Internship: Clinical Laboratory Assistant</w:t>
      </w:r>
    </w:p>
    <w:p>
      <w:pPr>
        <w:pStyle w:val="BodyText"/>
      </w:pPr>
      <w:r>
        <w:t xml:space="preserve">Radboud University Medical Center | 2015–2016</w:t>
      </w:r>
    </w:p>
    <w:p>
      <w:pPr>
        <w:numPr>
          <w:ilvl w:val="0"/>
          <w:numId w:val="1005"/>
        </w:numPr>
        <w:pStyle w:val="Compact"/>
      </w:pPr>
      <w:r>
        <w:t xml:space="preserve">Supporting clinical testing for patient diagnostics, including blood analysis and urinalysis.</w:t>
      </w:r>
    </w:p>
    <w:p>
      <w:pPr>
        <w:numPr>
          <w:ilvl w:val="0"/>
          <w:numId w:val="1005"/>
        </w:numPr>
        <w:pStyle w:val="Compact"/>
      </w:pPr>
      <w:r>
        <w:t xml:space="preserve">Ensuring compliance with Dutch healthcare regulations and data privacy laws (GDPR).</w:t>
      </w:r>
    </w:p>
    <w:p>
      <w:pPr>
        <w:numPr>
          <w:ilvl w:val="0"/>
          <w:numId w:val="1005"/>
        </w:numPr>
        <w:pStyle w:val="Compact"/>
      </w:pPr>
      <w:r>
        <w:t xml:space="preserve">Participating in quality assurance programs to improve lab accuracy and efficiency.</w:t>
      </w:r>
    </w:p>
    <w:bookmarkEnd w:id="23"/>
    <w:bookmarkStart w:id="24" w:name="skills"/>
    <w:p>
      <w:pPr>
        <w:pStyle w:val="Heading3"/>
      </w:pPr>
      <w:r>
        <w:t xml:space="preserve">Skills</w:t>
      </w:r>
    </w:p>
    <w:p>
      <w:pPr>
        <w:numPr>
          <w:ilvl w:val="0"/>
          <w:numId w:val="1006"/>
        </w:numPr>
        <w:pStyle w:val="Compact"/>
      </w:pPr>
      <w:r>
        <w:rPr>
          <w:bCs/>
          <w:b/>
        </w:rPr>
        <w:t xml:space="preserve">Technical Proficiency:</w:t>
      </w:r>
      <w:r>
        <w:t xml:space="preserve"> </w:t>
      </w:r>
      <w:r>
        <w:t xml:space="preserve">PCR, ELISA, HPLC, spectrophotometry, and cell culture techniques.</w:t>
      </w:r>
    </w:p>
    <w:p>
      <w:pPr>
        <w:numPr>
          <w:ilvl w:val="0"/>
          <w:numId w:val="1006"/>
        </w:numPr>
        <w:pStyle w:val="Compact"/>
      </w:pPr>
      <w:r>
        <w:rPr>
          <w:bCs/>
          <w:b/>
        </w:rPr>
        <w:t xml:space="preserve">Data Management:</w:t>
      </w:r>
      <w:r>
        <w:t xml:space="preserve"> </w:t>
      </w:r>
      <w:r>
        <w:t xml:space="preserve">Excel, LabVIEW, and LIMS software for data analysis and record-keeping.</w:t>
      </w:r>
    </w:p>
    <w:p>
      <w:pPr>
        <w:numPr>
          <w:ilvl w:val="0"/>
          <w:numId w:val="1006"/>
        </w:numPr>
        <w:pStyle w:val="Compact"/>
      </w:pPr>
      <w:r>
        <w:rPr>
          <w:bCs/>
          <w:b/>
        </w:rPr>
        <w:t xml:space="preserve">Laboratory Safety:</w:t>
      </w:r>
      <w:r>
        <w:t xml:space="preserve"> </w:t>
      </w:r>
      <w:r>
        <w:t xml:space="preserve">Knowledge of OSHA standards and Dutch lab safety protocols (e.g., handling hazardous materials).</w:t>
      </w:r>
    </w:p>
    <w:p>
      <w:pPr>
        <w:numPr>
          <w:ilvl w:val="0"/>
          <w:numId w:val="1006"/>
        </w:numPr>
        <w:pStyle w:val="Compact"/>
      </w:pPr>
      <w:r>
        <w:rPr>
          <w:bCs/>
          <w:b/>
        </w:rPr>
        <w:t xml:space="preserve">Communication:</w:t>
      </w:r>
      <w:r>
        <w:t xml:space="preserve"> </w:t>
      </w:r>
      <w:r>
        <w:t xml:space="preserve">Strong written and verbal communication skills in English and Dutch, with experience presenting findings to multidisciplinary teams in the Netherlands.</w:t>
      </w:r>
    </w:p>
    <w:p>
      <w:pPr>
        <w:numPr>
          <w:ilvl w:val="0"/>
          <w:numId w:val="1006"/>
        </w:numPr>
        <w:pStyle w:val="Compact"/>
      </w:pPr>
      <w:r>
        <w:rPr>
          <w:bCs/>
          <w:b/>
        </w:rPr>
        <w:t xml:space="preserve">Critical Thinking:</w:t>
      </w:r>
      <w:r>
        <w:t xml:space="preserve"> </w:t>
      </w:r>
      <w:r>
        <w:t xml:space="preserve">Ability to troubleshoot experiments, optimize procedures, and meet tight deadlines in fast-paced lab environments.</w:t>
      </w:r>
    </w:p>
    <w:bookmarkEnd w:id="24"/>
    <w:bookmarkStart w:id="25" w:name="certifications"/>
    <w:p>
      <w:pPr>
        <w:pStyle w:val="Heading3"/>
      </w:pPr>
      <w:r>
        <w:t xml:space="preserve">Certifications</w:t>
      </w:r>
    </w:p>
    <w:p>
      <w:pPr>
        <w:pStyle w:val="FirstParagraph"/>
      </w:pPr>
      <w:r>
        <w:rPr>
          <w:bCs/>
          <w:b/>
        </w:rPr>
        <w:t xml:space="preserve">OHSAS 18001 (Occupational Health and Safety)</w:t>
      </w:r>
      <w:r>
        <w:t xml:space="preserve"> </w:t>
      </w:r>
      <w:r>
        <w:t xml:space="preserve">| 2020</w:t>
      </w:r>
    </w:p>
    <w:p>
      <w:pPr>
        <w:pStyle w:val="BodyText"/>
      </w:pPr>
      <w:r>
        <w:rPr>
          <w:bCs/>
          <w:b/>
        </w:rPr>
        <w:t xml:space="preserve">ISO 15189:2012 (Medical Laboratories)</w:t>
      </w:r>
      <w:r>
        <w:t xml:space="preserve"> </w:t>
      </w:r>
      <w:r>
        <w:t xml:space="preserve">| 2019</w:t>
      </w:r>
    </w:p>
    <w:p>
      <w:pPr>
        <w:pStyle w:val="BodyText"/>
      </w:pPr>
      <w:r>
        <w:rPr>
          <w:bCs/>
          <w:b/>
        </w:rPr>
        <w:t xml:space="preserve">Certified Lab Technician (Netherlands Accreditation Council)</w:t>
      </w:r>
      <w:r>
        <w:t xml:space="preserve"> </w:t>
      </w:r>
      <w:r>
        <w:t xml:space="preserve">| 2017</w:t>
      </w:r>
    </w:p>
    <w:bookmarkEnd w:id="25"/>
    <w:bookmarkStart w:id="26" w:name="languages"/>
    <w:p>
      <w:pPr>
        <w:pStyle w:val="Heading3"/>
      </w:pPr>
      <w:r>
        <w:t xml:space="preserve">Languages</w:t>
      </w:r>
    </w:p>
    <w:p>
      <w:pPr>
        <w:numPr>
          <w:ilvl w:val="0"/>
          <w:numId w:val="1007"/>
        </w:numPr>
        <w:pStyle w:val="Compact"/>
      </w:pPr>
      <w:r>
        <w:t xml:space="preserve">Dutch – Native speaker</w:t>
      </w:r>
    </w:p>
    <w:p>
      <w:pPr>
        <w:numPr>
          <w:ilvl w:val="0"/>
          <w:numId w:val="1007"/>
        </w:numPr>
        <w:pStyle w:val="Compact"/>
      </w:pPr>
      <w:r>
        <w:t xml:space="preserve">English – Proficient (IELTS 7.5)</w:t>
      </w:r>
    </w:p>
    <w:p>
      <w:pPr>
        <w:numPr>
          <w:ilvl w:val="0"/>
          <w:numId w:val="1007"/>
        </w:numPr>
        <w:pStyle w:val="Compact"/>
      </w:pPr>
      <w:r>
        <w:t xml:space="preserve">German – Basic understanding (B1 level)</w:t>
      </w:r>
    </w:p>
    <w:bookmarkEnd w:id="26"/>
    <w:bookmarkStart w:id="27" w:name="professional-affiliations"/>
    <w:p>
      <w:pPr>
        <w:pStyle w:val="Heading3"/>
      </w:pPr>
      <w:r>
        <w:t xml:space="preserve">Professional Affiliations</w:t>
      </w:r>
    </w:p>
    <w:p>
      <w:pPr>
        <w:numPr>
          <w:ilvl w:val="0"/>
          <w:numId w:val="1008"/>
        </w:numPr>
        <w:pStyle w:val="Compact"/>
      </w:pPr>
      <w:r>
        <w:t xml:space="preserve">Netherlands Society for Laboratory Medicine (NVL) | Member since 2020</w:t>
      </w:r>
    </w:p>
    <w:p>
      <w:pPr>
        <w:numPr>
          <w:ilvl w:val="0"/>
          <w:numId w:val="1008"/>
        </w:numPr>
        <w:pStyle w:val="Compact"/>
      </w:pPr>
      <w:r>
        <w:t xml:space="preserve">European Federation of Clinical Chemistry and Laboratory Medicine (EFLM) | Active participant in regional workshops</w:t>
      </w:r>
    </w:p>
    <w:bookmarkEnd w:id="27"/>
    <w:bookmarkStart w:id="28" w:name="projects-contributions"/>
    <w:p>
      <w:pPr>
        <w:pStyle w:val="Heading3"/>
      </w:pPr>
      <w:r>
        <w:t xml:space="preserve">Projects &amp; Contributions</w:t>
      </w:r>
    </w:p>
    <w:p>
      <w:pPr>
        <w:pStyle w:val="FirstParagraph"/>
      </w:pPr>
      <w:r>
        <w:rPr>
          <w:bCs/>
          <w:b/>
        </w:rPr>
        <w:t xml:space="preserve">"Optimizing Sample Storage Protocols for Biobanks in Amsterdam"</w:t>
      </w:r>
    </w:p>
    <w:p>
      <w:pPr>
        <w:numPr>
          <w:ilvl w:val="0"/>
          <w:numId w:val="1009"/>
        </w:numPr>
        <w:pStyle w:val="Compact"/>
      </w:pPr>
      <w:r>
        <w:t xml:space="preserve">Collaborated with researchers at the University of Amsterdam to develop a cost-effective storage solution for long-term biological samples.</w:t>
      </w:r>
    </w:p>
    <w:p>
      <w:pPr>
        <w:numPr>
          <w:ilvl w:val="0"/>
          <w:numId w:val="1009"/>
        </w:numPr>
        <w:pStyle w:val="Compact"/>
      </w:pPr>
      <w:r>
        <w:t xml:space="preserve">Published findings in the *Journal of Biobanking*, contributing to Netherlands' biotech advancements.</w:t>
      </w:r>
    </w:p>
    <w:p>
      <w:pPr>
        <w:pStyle w:val="FirstParagraph"/>
      </w:pPr>
      <w:r>
        <w:rPr>
          <w:bCs/>
          <w:b/>
        </w:rPr>
        <w:t xml:space="preserve">"Automating Data Entry for Clinical Trials"</w:t>
      </w:r>
    </w:p>
    <w:p>
      <w:pPr>
        <w:numPr>
          <w:ilvl w:val="0"/>
          <w:numId w:val="1010"/>
        </w:numPr>
        <w:pStyle w:val="Compact"/>
      </w:pPr>
      <w:r>
        <w:t xml:space="preserve">Designed a script using Python to reduce manual data entry errors by 40% in MedLab Innovations’ projects.</w:t>
      </w:r>
    </w:p>
    <w:p>
      <w:pPr>
        <w:numPr>
          <w:ilvl w:val="0"/>
          <w:numId w:val="1010"/>
        </w:numPr>
        <w:pStyle w:val="Compact"/>
      </w:pPr>
      <w:r>
        <w:t xml:space="preserve">Received recognition as "Innovation of the Year" in 2021.</w:t>
      </w:r>
    </w:p>
    <w:bookmarkEnd w:id="28"/>
    <w:bookmarkStart w:id="29" w:name="references"/>
    <w:p>
      <w:pPr>
        <w:pStyle w:val="Heading3"/>
      </w:pPr>
      <w:r>
        <w:t xml:space="preserve">References</w:t>
      </w:r>
    </w:p>
    <w:p>
      <w:pPr>
        <w:pStyle w:val="FirstParagraph"/>
      </w:pPr>
      <w:r>
        <w:t xml:space="preserve">Available upon request. Contact: anna.vandermeer@example.com</w:t>
      </w:r>
    </w:p>
    <w:bookmarkEnd w:id="29"/>
    <w:p>
      <w:pPr>
        <w:pStyle w:val="BodyText"/>
      </w:pPr>
      <w:r>
        <w:t xml:space="preserve">This Curriculum Vitae is tailored for the Netherlands Amsterdam laboratory technician role, emphasizing compliance with local regulations and technical expertise in biotechnology.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in Netherlands Amsterdam</dc:title>
  <dc:creator/>
  <dc:language>en</dc:language>
  <cp:keywords/>
  <dcterms:created xsi:type="dcterms:W3CDTF">2026-07-21T13:43:23Z</dcterms:created>
  <dcterms:modified xsi:type="dcterms:W3CDTF">2026-07-21T13:43:23Z</dcterms:modified>
</cp:coreProperties>
</file>

<file path=docProps/custom.xml><?xml version="1.0" encoding="utf-8"?>
<Properties xmlns="http://schemas.openxmlformats.org/officeDocument/2006/custom-properties" xmlns:vt="http://schemas.openxmlformats.org/officeDocument/2006/docPropsVTypes"/>
</file>