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(Pakistan</w:t>
      </w:r>
      <w:r>
        <w:t xml:space="preserve"> </w:t>
      </w:r>
      <w:r>
        <w:t xml:space="preserve">Karachi)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ahmed.khan.labtech@gmail.com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maintaining lab equipment, and ensuring compliance with safety protocols. Proficient in both clinical and industrial laboratory environments. Committed to delivering accurate results while adhering to the stringent standards required in Pakistan's healthcare and research sectors. A strong advocate for professional growth and a proactive team player with a passion for advancing scientific practices in Karachi.</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Biotechnology</w:t>
      </w:r>
      <w:r>
        <w:br/>
      </w:r>
      <w:r>
        <w:t xml:space="preserve">University of Karachi, Pakistan</w:t>
      </w:r>
      <w:r>
        <w:br/>
      </w:r>
      <w:r>
        <w:t xml:space="preserve">Graduated: 2016</w:t>
      </w:r>
    </w:p>
    <w:p>
      <w:pPr>
        <w:numPr>
          <w:ilvl w:val="0"/>
          <w:numId w:val="1001"/>
        </w:numPr>
        <w:pStyle w:val="Compact"/>
      </w:pPr>
      <w:r>
        <w:rPr>
          <w:bCs/>
          <w:b/>
        </w:rPr>
        <w:t xml:space="preserve">Higher Secondary School Certificate (HSC)</w:t>
      </w:r>
      <w:r>
        <w:br/>
      </w:r>
      <w:r>
        <w:t xml:space="preserve">Karachi Board of Intermediate and Secondary Education, Pakistan</w:t>
      </w:r>
      <w:r>
        <w:br/>
      </w:r>
      <w:r>
        <w:t xml:space="preserve">Graduated: 2012</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City Health Laboratory, Karachi, Pakistan</w:t>
      </w:r>
      <w:r>
        <w:br/>
      </w:r>
      <w:r>
        <w:t xml:space="preserve">January 2018 – Present</w:t>
      </w:r>
      <w:r>
        <w:br/>
      </w:r>
      <w:r>
        <w:t xml:space="preserve">- Conducted routine and specialized diagnostic tests for infectious diseases, including HIV, hepatitis, and malaria.</w:t>
      </w:r>
      <w:r>
        <w:br/>
      </w:r>
      <w:r>
        <w:t xml:space="preserve">- Maintained and calibrated laboratory instruments such as microscopes, centrifuges, and spectrophotometers.</w:t>
      </w:r>
      <w:r>
        <w:br/>
      </w:r>
      <w:r>
        <w:t xml:space="preserve">- Ensured compliance with safety protocols to prevent contamination and accidents in the lab environment.</w:t>
      </w:r>
      <w:r>
        <w:br/>
      </w:r>
      <w:r>
        <w:t xml:space="preserve">- Collaborated with senior scientists to analyze data and prepare reports for public health initiatives in Karachi.</w:t>
      </w:r>
      <w:r>
        <w:br/>
      </w:r>
      <w:r>
        <w:t xml:space="preserve">- Trained junior technicians on laboratory procedures and quality control measures.</w:t>
      </w:r>
    </w:p>
    <w:bookmarkEnd w:id="23"/>
    <w:bookmarkStart w:id="24" w:name="lab-assistant"/>
    <w:p>
      <w:pPr>
        <w:pStyle w:val="Heading3"/>
      </w:pPr>
      <w:r>
        <w:t xml:space="preserve">Lab Assistant</w:t>
      </w:r>
    </w:p>
    <w:p>
      <w:pPr>
        <w:pStyle w:val="FirstParagraph"/>
      </w:pPr>
      <w:r>
        <w:rPr>
          <w:bCs/>
          <w:b/>
        </w:rPr>
        <w:t xml:space="preserve">Karachi Institute of Biotechnology, Pakistan</w:t>
      </w:r>
      <w:r>
        <w:br/>
      </w:r>
      <w:r>
        <w:t xml:space="preserve">June 2016 – December 2017</w:t>
      </w:r>
      <w:r>
        <w:br/>
      </w:r>
      <w:r>
        <w:t xml:space="preserve">- Assisted in research projects focused on drug development and environmental analysis.</w:t>
      </w:r>
      <w:r>
        <w:br/>
      </w:r>
      <w:r>
        <w:t xml:space="preserve">- Prepared chemical solutions and reagents for experiments, ensuring accuracy and safety.</w:t>
      </w:r>
      <w:r>
        <w:br/>
      </w:r>
      <w:r>
        <w:t xml:space="preserve">- Documented experimental results in lab notebooks and digital systems for peer review.</w:t>
      </w:r>
      <w:r>
        <w:br/>
      </w:r>
      <w:r>
        <w:t xml:space="preserve">- Participated in workshops on advanced laboratory techniques, including PCR (Polymerase Chain Reaction) and ELISA.</w:t>
      </w:r>
    </w:p>
    <w:bookmarkEnd w:id="24"/>
    <w:bookmarkEnd w:id="25"/>
    <w:bookmarkStart w:id="26" w:name="skills"/>
    <w:p>
      <w:pPr>
        <w:pStyle w:val="Heading2"/>
      </w:pPr>
      <w:r>
        <w:t xml:space="preserve">Skills</w:t>
      </w:r>
    </w:p>
    <w:p>
      <w:pPr>
        <w:numPr>
          <w:ilvl w:val="0"/>
          <w:numId w:val="1002"/>
        </w:numPr>
        <w:pStyle w:val="Compact"/>
      </w:pPr>
      <w:r>
        <w:rPr>
          <w:bCs/>
          <w:b/>
        </w:rPr>
        <w:t xml:space="preserve">Laboratory Techniques:</w:t>
      </w:r>
      <w:r>
        <w:t xml:space="preserve"> </w:t>
      </w:r>
      <w:r>
        <w:t xml:space="preserve">Microscopy, centrifugation, pipetting, and sample preparation.</w:t>
      </w:r>
    </w:p>
    <w:p>
      <w:pPr>
        <w:numPr>
          <w:ilvl w:val="0"/>
          <w:numId w:val="1002"/>
        </w:numPr>
        <w:pStyle w:val="Compact"/>
      </w:pPr>
      <w:r>
        <w:rPr>
          <w:bCs/>
          <w:b/>
        </w:rPr>
        <w:t xml:space="preserve">Data Analysis:</w:t>
      </w:r>
      <w:r>
        <w:t xml:space="preserve"> </w:t>
      </w:r>
      <w:r>
        <w:t xml:space="preserve">Proficient in using Excel and SPSS for statistical analysis of experimental results.</w:t>
      </w:r>
    </w:p>
    <w:p>
      <w:pPr>
        <w:numPr>
          <w:ilvl w:val="0"/>
          <w:numId w:val="1002"/>
        </w:numPr>
        <w:pStyle w:val="Compact"/>
      </w:pPr>
      <w:r>
        <w:rPr>
          <w:bCs/>
          <w:b/>
        </w:rPr>
        <w:t xml:space="preserve">Safety Protocols:</w:t>
      </w:r>
      <w:r>
        <w:t xml:space="preserve"> </w:t>
      </w:r>
      <w:r>
        <w:t xml:space="preserve">Certified in OSHA (Occupational Safety and Health Administration) standards for lab environments.</w:t>
      </w:r>
    </w:p>
    <w:p>
      <w:pPr>
        <w:numPr>
          <w:ilvl w:val="0"/>
          <w:numId w:val="1002"/>
        </w:numPr>
        <w:pStyle w:val="Compact"/>
      </w:pPr>
      <w:r>
        <w:rPr>
          <w:bCs/>
          <w:b/>
        </w:rPr>
        <w:t xml:space="preserve">Technical Equipment:</w:t>
      </w:r>
      <w:r>
        <w:t xml:space="preserve"> </w:t>
      </w:r>
      <w:r>
        <w:t xml:space="preserve">Experienced with equipment like PCR machines, autoclaves, and chromatography systems.</w:t>
      </w:r>
    </w:p>
    <w:p>
      <w:pPr>
        <w:numPr>
          <w:ilvl w:val="0"/>
          <w:numId w:val="1002"/>
        </w:numPr>
        <w:pStyle w:val="Compact"/>
      </w:pPr>
      <w:r>
        <w:rPr>
          <w:bCs/>
          <w:b/>
        </w:rPr>
        <w:t xml:space="preserve">Languages:</w:t>
      </w:r>
      <w:r>
        <w:t xml:space="preserve"> </w:t>
      </w:r>
      <w:r>
        <w:t xml:space="preserve">Fluent in Urdu and English; basic knowledge of Sindhi.</w:t>
      </w:r>
    </w:p>
    <w:bookmarkEnd w:id="26"/>
    <w:bookmarkStart w:id="27" w:name="certifications"/>
    <w:p>
      <w:pPr>
        <w:pStyle w:val="Heading2"/>
      </w:pPr>
      <w:r>
        <w:t xml:space="preserve">Certifications</w:t>
      </w:r>
    </w:p>
    <w:p>
      <w:pPr>
        <w:numPr>
          <w:ilvl w:val="0"/>
          <w:numId w:val="1003"/>
        </w:numPr>
        <w:pStyle w:val="Compact"/>
      </w:pPr>
      <w:r>
        <w:rPr>
          <w:bCs/>
          <w:b/>
        </w:rPr>
        <w:t xml:space="preserve">Occupational Health and Safety Training</w:t>
      </w:r>
      <w:r>
        <w:br/>
      </w:r>
      <w:r>
        <w:t xml:space="preserve">Pakistan Institute of Public Health, 2019</w:t>
      </w:r>
    </w:p>
    <w:p>
      <w:pPr>
        <w:numPr>
          <w:ilvl w:val="0"/>
          <w:numId w:val="1003"/>
        </w:numPr>
        <w:pStyle w:val="Compact"/>
      </w:pPr>
      <w:r>
        <w:rPr>
          <w:bCs/>
          <w:b/>
        </w:rPr>
        <w:t xml:space="preserve">Basic Laboratory Safety Certification (BLSC)</w:t>
      </w:r>
      <w:r>
        <w:br/>
      </w:r>
      <w:r>
        <w:t xml:space="preserve">Karachi University, 2017</w:t>
      </w:r>
    </w:p>
    <w:bookmarkEnd w:id="27"/>
    <w:bookmarkStart w:id="28" w:name="projectstraining"/>
    <w:p>
      <w:pPr>
        <w:pStyle w:val="Heading2"/>
      </w:pPr>
      <w:r>
        <w:t xml:space="preserve">Projects/Training</w:t>
      </w:r>
    </w:p>
    <w:p>
      <w:pPr>
        <w:numPr>
          <w:ilvl w:val="0"/>
          <w:numId w:val="1004"/>
        </w:numPr>
        <w:pStyle w:val="Compact"/>
      </w:pPr>
      <w:r>
        <w:rPr>
          <w:bCs/>
          <w:b/>
        </w:rPr>
        <w:t xml:space="preserve">Environmental Testing Project (2021)</w:t>
      </w:r>
      <w:r>
        <w:br/>
      </w:r>
      <w:r>
        <w:t xml:space="preserve">Collaborated with the Karachi Water and Sewerage Board to test water quality samples from different regions of the city. Developed a standardized protocol for sample collection and analysis.</w:t>
      </w:r>
    </w:p>
    <w:p>
      <w:pPr>
        <w:numPr>
          <w:ilvl w:val="0"/>
          <w:numId w:val="1004"/>
        </w:numPr>
        <w:pStyle w:val="Compact"/>
      </w:pPr>
      <w:r>
        <w:rPr>
          <w:bCs/>
          <w:b/>
        </w:rPr>
        <w:t xml:space="preserve">Workshop on Advanced Diagnostic Techniques</w:t>
      </w:r>
      <w:r>
        <w:br/>
      </w:r>
      <w:r>
        <w:t xml:space="preserve">Attended a 5-day workshop at the Pakistan Council of Scientific and Industrial Research (PCSIR), focusing on modern diagnostic methods for infectious diseases.</w:t>
      </w:r>
    </w:p>
    <w:bookmarkEnd w:id="28"/>
    <w:bookmarkStart w:id="29" w:name="professional-affiliations"/>
    <w:p>
      <w:pPr>
        <w:pStyle w:val="Heading2"/>
      </w:pPr>
      <w:r>
        <w:t xml:space="preserve">Professional Affiliations</w:t>
      </w:r>
    </w:p>
    <w:p>
      <w:pPr>
        <w:numPr>
          <w:ilvl w:val="0"/>
          <w:numId w:val="1005"/>
        </w:numPr>
        <w:pStyle w:val="Compact"/>
      </w:pPr>
      <w:r>
        <w:t xml:space="preserve">Pakistan Society of Clinical Microbiologists (PSCM)</w:t>
      </w:r>
    </w:p>
    <w:p>
      <w:pPr>
        <w:numPr>
          <w:ilvl w:val="0"/>
          <w:numId w:val="1005"/>
        </w:numPr>
        <w:pStyle w:val="Compact"/>
      </w:pPr>
      <w:r>
        <w:t xml:space="preserve">Karachi Lab Technicians Association (KLTA)</w:t>
      </w:r>
    </w:p>
    <w:bookmarkEnd w:id="29"/>
    <w:bookmarkStart w:id="30" w:name="references"/>
    <w:p>
      <w:pPr>
        <w:pStyle w:val="Heading2"/>
      </w:pPr>
      <w:r>
        <w:t xml:space="preserve">References</w:t>
      </w:r>
    </w:p>
    <w:p>
      <w:pPr>
        <w:pStyle w:val="FirstParagraph"/>
      </w:pPr>
      <w:r>
        <w:t xml:space="preserve">Available upon request. Contact: ahmed.khan.labtech@gmail.com</w:t>
      </w:r>
    </w:p>
    <w:p>
      <w:pPr>
        <w:pStyle w:val="BodyText"/>
      </w:pPr>
      <w:r>
        <w:rPr>
          <w:bCs/>
          <w:b/>
        </w:rPr>
        <w:t xml:space="preserve">Note:</w:t>
      </w:r>
      <w:r>
        <w:t xml:space="preserve"> </w:t>
      </w:r>
      <w:r>
        <w:t xml:space="preserve">This Curriculum Vitae is tailored for a Laboratory Technician in Pakistan Karachi, emphasizing local industry standards, educational institutions, and professional experiences relevant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(Pakistan Karachi)</dc:title>
  <dc:creator/>
  <dc:language>en</dc:language>
  <cp:keywords/>
  <dcterms:created xsi:type="dcterms:W3CDTF">2025-11-29T20:23:53Z</dcterms:created>
  <dcterms:modified xsi:type="dcterms:W3CDTF">2025-11-29T20:23:53Z</dcterms:modified>
</cp:coreProperties>
</file>

<file path=docProps/custom.xml><?xml version="1.0" encoding="utf-8"?>
<Properties xmlns="http://schemas.openxmlformats.org/officeDocument/2006/custom-properties" xmlns:vt="http://schemas.openxmlformats.org/officeDocument/2006/docPropsVTypes"/>
</file>