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Brazil</w:t>
      </w:r>
      <w:r>
        <w:t xml:space="preserve"> </w:t>
      </w:r>
      <w:r>
        <w:t xml:space="preserve">São</w:t>
      </w:r>
      <w:r>
        <w:t xml:space="preserve"> </w:t>
      </w:r>
      <w:r>
        <w:t xml:space="preserve">Paulo</w:t>
      </w:r>
    </w:p>
    <w:bookmarkStart w:id="31" w:name="curriculum-vitae"/>
    <w:p>
      <w:pPr>
        <w:pStyle w:val="Heading1"/>
      </w:pPr>
      <w:r>
        <w:t xml:space="preserve">Curriculum Vitae</w:t>
      </w:r>
    </w:p>
    <w:bookmarkStart w:id="20" w:name="X0592439d121de05186981c3b3b0bf58e25d9ebe"/>
    <w:p>
      <w:pPr>
        <w:pStyle w:val="Heading2"/>
      </w:pPr>
      <w:r>
        <w:t xml:space="preserve">Librarian Specializing in Brazil São Paulo</w:t>
      </w:r>
    </w:p>
    <w:p>
      <w:pPr>
        <w:pStyle w:val="FirstParagraph"/>
      </w:pPr>
      <w:r>
        <w:rPr>
          <w:bCs/>
          <w:b/>
        </w:rPr>
        <w:t xml:space="preserve">Name:</w:t>
      </w:r>
      <w:r>
        <w:t xml:space="preserve"> </w:t>
      </w:r>
      <w:r>
        <w:t xml:space="preserve">Ana Maria Silva Costa</w:t>
      </w:r>
    </w:p>
    <w:p>
      <w:pPr>
        <w:pStyle w:val="BodyText"/>
      </w:pPr>
      <w:r>
        <w:rPr>
          <w:bCs/>
          <w:b/>
        </w:rPr>
        <w:t xml:space="preserve">Address:</w:t>
      </w:r>
      <w:r>
        <w:t xml:space="preserve"> </w:t>
      </w:r>
      <w:r>
        <w:t xml:space="preserve">Rua das Flores, 123, São Paulo, SP, Brazil CEP 01234-567</w:t>
      </w:r>
    </w:p>
    <w:p>
      <w:pPr>
        <w:pStyle w:val="BodyText"/>
      </w:pPr>
      <w:r>
        <w:rPr>
          <w:bCs/>
          <w:b/>
        </w:rPr>
        <w:t xml:space="preserve">Email:</w:t>
      </w:r>
      <w:r>
        <w:t xml:space="preserve"> </w:t>
      </w:r>
      <w:r>
        <w:t xml:space="preserve">anamaria.librarian@gmail.com |</w:t>
      </w:r>
      <w:r>
        <w:t xml:space="preserve"> </w:t>
      </w:r>
      <w:r>
        <w:rPr>
          <w:bCs/>
          <w:b/>
        </w:rPr>
        <w:t xml:space="preserve">Phone:</w:t>
      </w:r>
      <w:r>
        <w:t xml:space="preserve"> </w:t>
      </w:r>
      <w:r>
        <w:t xml:space="preserve">+55 (11) 98765-4321</w:t>
      </w:r>
    </w:p>
    <w:p>
      <w:pPr>
        <w:pStyle w:val="BodyText"/>
      </w:pPr>
      <w:r>
        <w:rPr>
          <w:bCs/>
          <w:b/>
        </w:rPr>
        <w:t xml:space="preserve">LinkedIn:</w:t>
      </w:r>
      <w:r>
        <w:t xml:space="preserve"> </w:t>
      </w:r>
      <w:r>
        <w:t xml:space="preserve">linkedin.com/in/analibrariansp</w:t>
      </w:r>
    </w:p>
    <w:bookmarkEnd w:id="20"/>
    <w:bookmarkStart w:id="21" w:name="professional-summary"/>
    <w:p>
      <w:pPr>
        <w:pStyle w:val="Heading2"/>
      </w:pPr>
      <w:r>
        <w:t xml:space="preserve">Professional Summary</w:t>
      </w:r>
    </w:p>
    <w:p>
      <w:pPr>
        <w:pStyle w:val="FirstParagraph"/>
      </w:pPr>
      <w:r>
        <w:t xml:space="preserve">As a dedicated and experienced Librarian with over 8 years of expertise in Brazil São Paulo, I specialize in managing academic, public, and special libraries. My career has been rooted in fostering access to information, promoting literacy, and leveraging technology to enhance library services. With a strong background in Brazilian library systems and a commitment to cultural preservation, I am passionate about creating inclusive spaces that empower communities through knowledge. My work aligns with the evolving needs of São Paulo’s diverse population, ensuring libraries remain vital hubs for education, innovation, and social engagement.</w:t>
      </w:r>
    </w:p>
    <w:bookmarkEnd w:id="21"/>
    <w:bookmarkStart w:id="22" w:name="education"/>
    <w:p>
      <w:pPr>
        <w:pStyle w:val="Heading2"/>
      </w:pPr>
      <w:r>
        <w:t xml:space="preserve">Education</w:t>
      </w:r>
    </w:p>
    <w:p>
      <w:pPr>
        <w:numPr>
          <w:ilvl w:val="0"/>
          <w:numId w:val="1001"/>
        </w:numPr>
        <w:pStyle w:val="Compact"/>
      </w:pPr>
      <w:r>
        <w:rPr>
          <w:bCs/>
          <w:b/>
        </w:rPr>
        <w:t xml:space="preserve">Bachelor of Library Science (Biblioteconomia)</w:t>
      </w:r>
      <w:r>
        <w:t xml:space="preserve"> </w:t>
      </w:r>
      <w:r>
        <w:t xml:space="preserve">– Universidade de São Paulo (USP), São Paulo, Brazil | Graduated: 2014</w:t>
      </w:r>
    </w:p>
    <w:p>
      <w:pPr>
        <w:numPr>
          <w:ilvl w:val="0"/>
          <w:numId w:val="1001"/>
        </w:numPr>
        <w:pStyle w:val="Compact"/>
      </w:pPr>
      <w:r>
        <w:rPr>
          <w:bCs/>
          <w:b/>
        </w:rPr>
        <w:t xml:space="preserve">Master’s Degree in Information Management</w:t>
      </w:r>
      <w:r>
        <w:t xml:space="preserve"> </w:t>
      </w:r>
      <w:r>
        <w:t xml:space="preserve">– Faculdade de Tecnologia do Estado de São Paulo (FATEC), São Paulo, Brazil | Graduated: 2018</w:t>
      </w:r>
    </w:p>
    <w:p>
      <w:pPr>
        <w:numPr>
          <w:ilvl w:val="0"/>
          <w:numId w:val="1001"/>
        </w:numPr>
        <w:pStyle w:val="Compact"/>
      </w:pPr>
      <w:r>
        <w:rPr>
          <w:bCs/>
          <w:b/>
        </w:rPr>
        <w:t xml:space="preserve">Certification in Digital Library Management</w:t>
      </w:r>
      <w:r>
        <w:t xml:space="preserve"> </w:t>
      </w:r>
      <w:r>
        <w:t xml:space="preserve">– Instituto Brasileiro de Informação em Ciência e Tecnologia (IBICT), Brazil | 2020</w:t>
      </w:r>
    </w:p>
    <w:bookmarkEnd w:id="22"/>
    <w:bookmarkStart w:id="26" w:name="professional-experience"/>
    <w:p>
      <w:pPr>
        <w:pStyle w:val="Heading2"/>
      </w:pPr>
      <w:r>
        <w:t xml:space="preserve">Professional Experience</w:t>
      </w:r>
    </w:p>
    <w:bookmarkStart w:id="23" w:name="X3bd589309d7c716765f95d3cdfa5451bffcc564"/>
    <w:p>
      <w:pPr>
        <w:pStyle w:val="Heading3"/>
      </w:pPr>
      <w:r>
        <w:rPr>
          <w:bCs/>
          <w:b/>
        </w:rPr>
        <w:t xml:space="preserve">Head Librarian</w:t>
      </w:r>
      <w:r>
        <w:t xml:space="preserve"> </w:t>
      </w:r>
      <w:r>
        <w:t xml:space="preserve">– Biblioteca Municipal de São Paulo, São Paulo, Brazil | Jan 2021 – Present</w:t>
      </w:r>
    </w:p>
    <w:p>
      <w:pPr>
        <w:numPr>
          <w:ilvl w:val="0"/>
          <w:numId w:val="1002"/>
        </w:numPr>
        <w:pStyle w:val="Compact"/>
      </w:pPr>
      <w:r>
        <w:t xml:space="preserve">Overseeing the operations of a municipal library serving over 50,000 residents annually in São Paulo’s historic district.</w:t>
      </w:r>
    </w:p>
    <w:p>
      <w:pPr>
        <w:numPr>
          <w:ilvl w:val="0"/>
          <w:numId w:val="1002"/>
        </w:numPr>
        <w:pStyle w:val="Compact"/>
      </w:pPr>
      <w:r>
        <w:t xml:space="preserve">Implementing a digital catalog system integrated with Brazilian public library networks, improving resource accessibility by 40%.</w:t>
      </w:r>
    </w:p>
    <w:p>
      <w:pPr>
        <w:numPr>
          <w:ilvl w:val="0"/>
          <w:numId w:val="1002"/>
        </w:numPr>
        <w:pStyle w:val="Compact"/>
      </w:pPr>
      <w:r>
        <w:t xml:space="preserve">Designing community programs focused on youth literacy and digital inclusion, supported by partnerships with local schools and NGOs in São Paulo.</w:t>
      </w:r>
    </w:p>
    <w:p>
      <w:pPr>
        <w:numPr>
          <w:ilvl w:val="0"/>
          <w:numId w:val="1002"/>
        </w:numPr>
        <w:pStyle w:val="Compact"/>
      </w:pPr>
      <w:r>
        <w:t xml:space="preserve">Training staff on modern library technologies, including OPAC (Online Public Access Catalog) systems tailored for Brazil’s regional needs.</w:t>
      </w:r>
    </w:p>
    <w:bookmarkEnd w:id="23"/>
    <w:bookmarkStart w:id="24" w:name="X622753916d0bb4955234a70456ce8c3b7338d93"/>
    <w:p>
      <w:pPr>
        <w:pStyle w:val="Heading3"/>
      </w:pPr>
      <w:r>
        <w:rPr>
          <w:bCs/>
          <w:b/>
        </w:rPr>
        <w:t xml:space="preserve">Librarian</w:t>
      </w:r>
      <w:r>
        <w:t xml:space="preserve"> </w:t>
      </w:r>
      <w:r>
        <w:t xml:space="preserve">– Biblioteca da Universidade Estadual de São Paulo (UNESP), São Paulo, Brazil | Jun 2017 – Dec 2020</w:t>
      </w:r>
    </w:p>
    <w:p>
      <w:pPr>
        <w:numPr>
          <w:ilvl w:val="0"/>
          <w:numId w:val="1003"/>
        </w:numPr>
        <w:pStyle w:val="Compact"/>
      </w:pPr>
      <w:r>
        <w:t xml:space="preserve">Managed the academic library’s collection, focusing on humanities and social sciences, ensuring compliance with Brazilian academic standards.</w:t>
      </w:r>
    </w:p>
    <w:p>
      <w:pPr>
        <w:numPr>
          <w:ilvl w:val="0"/>
          <w:numId w:val="1003"/>
        </w:numPr>
        <w:pStyle w:val="Compact"/>
      </w:pPr>
      <w:r>
        <w:t xml:space="preserve">Collaborated with faculty to develop research support services, including bibliographic instruction and interlibrary loans for São Paulo-based institutions.</w:t>
      </w:r>
    </w:p>
    <w:p>
      <w:pPr>
        <w:numPr>
          <w:ilvl w:val="0"/>
          <w:numId w:val="1003"/>
        </w:numPr>
        <w:pStyle w:val="Compact"/>
      </w:pPr>
      <w:r>
        <w:t xml:space="preserve">Organized exhibitions highlighting Brazil’s cultural heritage, such as the “Brazilian Literature Through the Ages” showcase in 2019.</w:t>
      </w:r>
    </w:p>
    <w:p>
      <w:pPr>
        <w:numPr>
          <w:ilvl w:val="0"/>
          <w:numId w:val="1003"/>
        </w:numPr>
        <w:pStyle w:val="Compact"/>
      </w:pPr>
      <w:r>
        <w:t xml:space="preserve">Implemented a user feedback system to enhance service quality, resulting in a 25% increase in patron satisfaction scores.</w:t>
      </w:r>
    </w:p>
    <w:bookmarkEnd w:id="24"/>
    <w:bookmarkStart w:id="25" w:name="X118e58042f2f7b9e9e136ec493ee0d7e3043f1b"/>
    <w:p>
      <w:pPr>
        <w:pStyle w:val="Heading3"/>
      </w:pPr>
      <w:r>
        <w:rPr>
          <w:bCs/>
          <w:b/>
        </w:rPr>
        <w:t xml:space="preserve">Assistant Librarian</w:t>
      </w:r>
      <w:r>
        <w:t xml:space="preserve"> </w:t>
      </w:r>
      <w:r>
        <w:t xml:space="preserve">– Biblioteca Pública Municipal de Santo André, São Paulo, Brazil | Mar 2014 – May 2017</w:t>
      </w:r>
    </w:p>
    <w:p>
      <w:pPr>
        <w:numPr>
          <w:ilvl w:val="0"/>
          <w:numId w:val="1004"/>
        </w:numPr>
        <w:pStyle w:val="Compact"/>
      </w:pPr>
      <w:r>
        <w:t xml:space="preserve">Assisted in cataloging and organizing over 10,000 books, emphasizing Brazilian literature and regional history.</w:t>
      </w:r>
    </w:p>
    <w:p>
      <w:pPr>
        <w:numPr>
          <w:ilvl w:val="0"/>
          <w:numId w:val="1004"/>
        </w:numPr>
        <w:pStyle w:val="Compact"/>
      </w:pPr>
      <w:r>
        <w:t xml:space="preserve">Conducted workshops on information literacy for students and seniors in São Paulo’s underserved communities.</w:t>
      </w:r>
    </w:p>
    <w:p>
      <w:pPr>
        <w:numPr>
          <w:ilvl w:val="0"/>
          <w:numId w:val="1004"/>
        </w:numPr>
        <w:pStyle w:val="Compact"/>
      </w:pPr>
      <w:r>
        <w:t xml:space="preserve">Contributed to the development of a mobile library initiative, bringing resources to remote areas of São Paulo state.</w:t>
      </w:r>
    </w:p>
    <w:bookmarkEnd w:id="25"/>
    <w:bookmarkEnd w:id="26"/>
    <w:bookmarkStart w:id="27" w:name="key-skills"/>
    <w:p>
      <w:pPr>
        <w:pStyle w:val="Heading2"/>
      </w:pPr>
      <w:r>
        <w:t xml:space="preserve">Key Skills</w:t>
      </w:r>
    </w:p>
    <w:p>
      <w:pPr>
        <w:numPr>
          <w:ilvl w:val="0"/>
          <w:numId w:val="1005"/>
        </w:numPr>
        <w:pStyle w:val="Compact"/>
      </w:pPr>
      <w:r>
        <w:rPr>
          <w:bCs/>
          <w:b/>
        </w:rPr>
        <w:t xml:space="preserve">Library Management:</w:t>
      </w:r>
      <w:r>
        <w:t xml:space="preserve"> </w:t>
      </w:r>
      <w:r>
        <w:t xml:space="preserve">Proficient in cataloging, classification (Dewey Decimal and Brazilian standards), and collection development.</w:t>
      </w:r>
    </w:p>
    <w:p>
      <w:pPr>
        <w:numPr>
          <w:ilvl w:val="0"/>
          <w:numId w:val="1005"/>
        </w:numPr>
        <w:pStyle w:val="Compact"/>
      </w:pPr>
      <w:r>
        <w:rPr>
          <w:bCs/>
          <w:b/>
        </w:rPr>
        <w:t xml:space="preserve">Digital Literacy:</w:t>
      </w:r>
      <w:r>
        <w:t xml:space="preserve"> </w:t>
      </w:r>
      <w:r>
        <w:t xml:space="preserve">Experienced with library management systems like Libsys, Koha, and ILS (Integrated Library Systems) used in Brazil São Paulo.</w:t>
      </w:r>
    </w:p>
    <w:p>
      <w:pPr>
        <w:numPr>
          <w:ilvl w:val="0"/>
          <w:numId w:val="1005"/>
        </w:numPr>
        <w:pStyle w:val="Compact"/>
      </w:pPr>
      <w:r>
        <w:rPr>
          <w:bCs/>
          <w:b/>
        </w:rPr>
        <w:t xml:space="preserve">Community Engagement:</w:t>
      </w:r>
      <w:r>
        <w:t xml:space="preserve"> </w:t>
      </w:r>
      <w:r>
        <w:t xml:space="preserve">Skilled in designing programs that address the cultural and educational needs of São Paulo’s diverse populations.</w:t>
      </w:r>
    </w:p>
    <w:p>
      <w:pPr>
        <w:numPr>
          <w:ilvl w:val="0"/>
          <w:numId w:val="1005"/>
        </w:numPr>
        <w:pStyle w:val="Compact"/>
      </w:pPr>
      <w:r>
        <w:rPr>
          <w:bCs/>
          <w:b/>
        </w:rPr>
        <w:t xml:space="preserve">Languages:</w:t>
      </w:r>
      <w:r>
        <w:t xml:space="preserve"> </w:t>
      </w:r>
      <w:r>
        <w:t xml:space="preserve">Fluent in Portuguese (Brazilian), English, and basic Spanish for international collaborations.</w:t>
      </w:r>
    </w:p>
    <w:p>
      <w:pPr>
        <w:numPr>
          <w:ilvl w:val="0"/>
          <w:numId w:val="1005"/>
        </w:numPr>
        <w:pStyle w:val="Compact"/>
      </w:pPr>
      <w:r>
        <w:rPr>
          <w:bCs/>
          <w:b/>
        </w:rPr>
        <w:t xml:space="preserve">Technical Skills:</w:t>
      </w:r>
      <w:r>
        <w:t xml:space="preserve"> </w:t>
      </w:r>
      <w:r>
        <w:t xml:space="preserve">Microsoft Office Suite, Adobe Acrobat, and basic data analysis tools for library statistics in Brazil.</w:t>
      </w:r>
    </w:p>
    <w:bookmarkEnd w:id="27"/>
    <w:bookmarkStart w:id="28" w:name="professional-development"/>
    <w:p>
      <w:pPr>
        <w:pStyle w:val="Heading2"/>
      </w:pPr>
      <w:r>
        <w:t xml:space="preserve">Professional Development</w:t>
      </w:r>
    </w:p>
    <w:p>
      <w:pPr>
        <w:numPr>
          <w:ilvl w:val="0"/>
          <w:numId w:val="1006"/>
        </w:numPr>
        <w:pStyle w:val="Compact"/>
      </w:pPr>
      <w:r>
        <w:rPr>
          <w:bCs/>
          <w:b/>
        </w:rPr>
        <w:t xml:space="preserve">Certification in Library Automation</w:t>
      </w:r>
      <w:r>
        <w:t xml:space="preserve"> </w:t>
      </w:r>
      <w:r>
        <w:t xml:space="preserve">– Instituto de Informação Científica e Tecnológica (IPT), Brazil | 2019</w:t>
      </w:r>
    </w:p>
    <w:p>
      <w:pPr>
        <w:numPr>
          <w:ilvl w:val="0"/>
          <w:numId w:val="1006"/>
        </w:numPr>
        <w:pStyle w:val="Compact"/>
      </w:pPr>
      <w:r>
        <w:rPr>
          <w:bCs/>
          <w:b/>
        </w:rPr>
        <w:t xml:space="preserve">Workshop on Cultural Preservation in Brazil</w:t>
      </w:r>
      <w:r>
        <w:t xml:space="preserve"> </w:t>
      </w:r>
      <w:r>
        <w:t xml:space="preserve">– Museu do Ipiranga, São Paulo | 2021</w:t>
      </w:r>
    </w:p>
    <w:p>
      <w:pPr>
        <w:numPr>
          <w:ilvl w:val="0"/>
          <w:numId w:val="1006"/>
        </w:numPr>
        <w:pStyle w:val="Compact"/>
      </w:pPr>
      <w:r>
        <w:rPr>
          <w:bCs/>
          <w:b/>
        </w:rPr>
        <w:t xml:space="preserve">Conference Attendance:</w:t>
      </w:r>
      <w:r>
        <w:t xml:space="preserve"> </w:t>
      </w:r>
      <w:r>
        <w:t xml:space="preserve">“Library Innovations in Latin America,” Rio de Janeiro, Brazil | 2022</w:t>
      </w:r>
    </w:p>
    <w:bookmarkEnd w:id="28"/>
    <w:bookmarkStart w:id="29" w:name="publications-and-projects"/>
    <w:p>
      <w:pPr>
        <w:pStyle w:val="Heading2"/>
      </w:pPr>
      <w:r>
        <w:t xml:space="preserve">Publications and Projects</w:t>
      </w:r>
    </w:p>
    <w:p>
      <w:pPr>
        <w:numPr>
          <w:ilvl w:val="0"/>
          <w:numId w:val="1007"/>
        </w:numPr>
        <w:pStyle w:val="Compact"/>
      </w:pPr>
      <w:r>
        <w:rPr>
          <w:bCs/>
          <w:b/>
        </w:rPr>
        <w:t xml:space="preserve">Article:</w:t>
      </w:r>
      <w:r>
        <w:t xml:space="preserve"> </w:t>
      </w:r>
      <w:r>
        <w:t xml:space="preserve">“Digital Libraries in Brazil São Paulo: Challenges and Opportunities,” Published in Revista Brasileira de Biblioteconomia, 2021.</w:t>
      </w:r>
    </w:p>
    <w:p>
      <w:pPr>
        <w:numPr>
          <w:ilvl w:val="0"/>
          <w:numId w:val="1007"/>
        </w:numPr>
        <w:pStyle w:val="Compact"/>
      </w:pPr>
      <w:r>
        <w:rPr>
          <w:bCs/>
          <w:b/>
        </w:rPr>
        <w:t xml:space="preserve">Project:</w:t>
      </w:r>
      <w:r>
        <w:t xml:space="preserve"> </w:t>
      </w:r>
      <w:r>
        <w:t xml:space="preserve">Collaborated on the “Reading for All” initiative, funded by the São Paulo State Government, to distribute books to low-income schools.</w:t>
      </w:r>
    </w:p>
    <w:p>
      <w:pPr>
        <w:numPr>
          <w:ilvl w:val="0"/>
          <w:numId w:val="1007"/>
        </w:numPr>
        <w:pStyle w:val="Compact"/>
      </w:pPr>
      <w:r>
        <w:rPr>
          <w:bCs/>
          <w:b/>
        </w:rPr>
        <w:t xml:space="preserve">Research:</w:t>
      </w:r>
      <w:r>
        <w:t xml:space="preserve"> </w:t>
      </w:r>
      <w:r>
        <w:t xml:space="preserve">Published a case study on user behavior in municipal libraries of São Paulo for IBICT’s 2020 annual report.</w:t>
      </w:r>
    </w:p>
    <w:bookmarkEnd w:id="29"/>
    <w:bookmarkStart w:id="30" w:name="references"/>
    <w:p>
      <w:pPr>
        <w:pStyle w:val="Heading2"/>
      </w:pPr>
      <w:r>
        <w:t xml:space="preserve">References</w:t>
      </w:r>
    </w:p>
    <w:p>
      <w:pPr>
        <w:pStyle w:val="FirstParagraph"/>
      </w:pPr>
      <w:r>
        <w:t xml:space="preserve">Available upon request. References include current and former colleagues from São Paulo’s academic and public library sectors, as well as university administrators.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Brazil São Paulo</dc:title>
  <dc:creator/>
  <cp:keywords/>
  <dcterms:created xsi:type="dcterms:W3CDTF">2026-07-21T14:11:44Z</dcterms:created>
  <dcterms:modified xsi:type="dcterms:W3CDTF">2026-07-21T14:11:44Z</dcterms:modified>
</cp:coreProperties>
</file>

<file path=docProps/custom.xml><?xml version="1.0" encoding="utf-8"?>
<Properties xmlns="http://schemas.openxmlformats.org/officeDocument/2006/custom-properties" xmlns:vt="http://schemas.openxmlformats.org/officeDocument/2006/docPropsVTypes"/>
</file>