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1-XXX-XXXX-XXXX</w:t>
      </w:r>
    </w:p>
    <w:p>
      <w:pPr>
        <w:pStyle w:val="BodyText"/>
      </w:pPr>
      <w:r>
        <w:rPr>
          <w:bCs/>
          <w:b/>
        </w:rPr>
        <w:t xml:space="preserve">Address:</w:t>
      </w:r>
      <w:r>
        <w:t xml:space="preserve"> </w:t>
      </w:r>
      <w:r>
        <w:t xml:space="preserve">Mexico City, Mexico (e.g., Colonia Roma, Centro Histórico, or Cuauhtémoc)</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services, curating collections, and fostering community engagement. Specialized in cultural preservation and information accessibility within Mexico City, where I have contributed to the development of libraries that reflect the rich heritage and diverse needs of local populations. Committed to promoting literacy, digital inclusion, and educational equity in urban environments like Mexico City. Proven track record in leading library projects that align with national and international standards for academic and public libraries.</w:t>
      </w:r>
    </w:p>
    <w:bookmarkEnd w:id="21"/>
    <w:bookmarkStart w:id="24" w:name="work-experience"/>
    <w:p>
      <w:pPr>
        <w:pStyle w:val="Heading2"/>
      </w:pPr>
      <w:r>
        <w:t xml:space="preserve">Work Experience</w:t>
      </w:r>
    </w:p>
    <w:bookmarkStart w:id="22" w:name="librarian"/>
    <w:p>
      <w:pPr>
        <w:pStyle w:val="Heading3"/>
      </w:pPr>
      <w:r>
        <w:t xml:space="preserve">Librarian</w:t>
      </w:r>
    </w:p>
    <w:p>
      <w:pPr>
        <w:pStyle w:val="FirstParagraph"/>
      </w:pPr>
      <w:r>
        <w:rPr>
          <w:bCs/>
          <w:b/>
        </w:rPr>
        <w:t xml:space="preserve">Biblioteca Nacional de México (National Library of Mexico), Mexico City, Mexico</w:t>
      </w:r>
    </w:p>
    <w:p>
      <w:pPr>
        <w:pStyle w:val="BodyText"/>
      </w:pPr>
      <w:r>
        <w:rPr>
          <w:iCs/>
          <w:i/>
        </w:rPr>
        <w:t xml:space="preserve">June 2018 – Present</w:t>
      </w:r>
    </w:p>
    <w:p>
      <w:pPr>
        <w:numPr>
          <w:ilvl w:val="0"/>
          <w:numId w:val="1001"/>
        </w:numPr>
        <w:pStyle w:val="Compact"/>
      </w:pPr>
      <w:r>
        <w:t xml:space="preserve">Managed the organization and classification of over 500,000 volumes, ensuring adherence to the Dewey Decimal System and local cataloging standards.</w:t>
      </w:r>
    </w:p>
    <w:p>
      <w:pPr>
        <w:numPr>
          <w:ilvl w:val="0"/>
          <w:numId w:val="1001"/>
        </w:numPr>
        <w:pStyle w:val="Compact"/>
      </w:pPr>
      <w:r>
        <w:t xml:space="preserve">Developed community outreach programs, including workshops on digital literacy and cultural heritage preservation, serving residents across Mexico City.</w:t>
      </w:r>
    </w:p>
    <w:p>
      <w:pPr>
        <w:numPr>
          <w:ilvl w:val="0"/>
          <w:numId w:val="1001"/>
        </w:numPr>
        <w:pStyle w:val="Compact"/>
      </w:pPr>
      <w:r>
        <w:t xml:space="preserve">Collaborated with academic institutions in Mexico City to expand access to research materials for students and faculty.</w:t>
      </w:r>
    </w:p>
    <w:p>
      <w:pPr>
        <w:numPr>
          <w:ilvl w:val="0"/>
          <w:numId w:val="1001"/>
        </w:numPr>
        <w:pStyle w:val="Compact"/>
      </w:pPr>
      <w:r>
        <w:t xml:space="preserve">Served as a reference librarian, providing specialized guidance on historical and literary resources unique to the Mexican context.</w:t>
      </w:r>
    </w:p>
    <w:bookmarkEnd w:id="22"/>
    <w:bookmarkStart w:id="23" w:name="librarian-assistant"/>
    <w:p>
      <w:pPr>
        <w:pStyle w:val="Heading3"/>
      </w:pPr>
      <w:r>
        <w:t xml:space="preserve">Librarian Assistant</w:t>
      </w:r>
    </w:p>
    <w:p>
      <w:pPr>
        <w:pStyle w:val="FirstParagraph"/>
      </w:pPr>
      <w:r>
        <w:rPr>
          <w:bCs/>
          <w:b/>
        </w:rPr>
        <w:t xml:space="preserve">Biblioteca Central de la Ciudad de México (Central Library of Mexico City), Mexico City, Mexico</w:t>
      </w:r>
    </w:p>
    <w:p>
      <w:pPr>
        <w:pStyle w:val="BodyText"/>
      </w:pPr>
      <w:r>
        <w:rPr>
          <w:iCs/>
          <w:i/>
        </w:rPr>
        <w:t xml:space="preserve">January 2015 – May 2018</w:t>
      </w:r>
    </w:p>
    <w:p>
      <w:pPr>
        <w:numPr>
          <w:ilvl w:val="0"/>
          <w:numId w:val="1002"/>
        </w:numPr>
        <w:pStyle w:val="Compact"/>
      </w:pPr>
      <w:r>
        <w:t xml:space="preserve">Assisted in the digitization of rare manuscripts and archives, preserving historical materials critical to understanding Mexico City’s cultural identity.</w:t>
      </w:r>
    </w:p>
    <w:p>
      <w:pPr>
        <w:numPr>
          <w:ilvl w:val="0"/>
          <w:numId w:val="1002"/>
        </w:numPr>
        <w:pStyle w:val="Compact"/>
      </w:pPr>
      <w:r>
        <w:t xml:space="preserve">Organized events such as book fairs, author readings, and literary festivals that attracted thousands of attendees in Mexico City.</w:t>
      </w:r>
    </w:p>
    <w:p>
      <w:pPr>
        <w:numPr>
          <w:ilvl w:val="0"/>
          <w:numId w:val="1002"/>
        </w:numPr>
        <w:pStyle w:val="Compact"/>
      </w:pPr>
      <w:r>
        <w:t xml:space="preserve">Provided multilingual support (Spanish and English) to patrons from diverse backgrounds in the capital region.</w:t>
      </w:r>
    </w:p>
    <w:p>
      <w:pPr>
        <w:numPr>
          <w:ilvl w:val="0"/>
          <w:numId w:val="1002"/>
        </w:numPr>
        <w:pStyle w:val="Compact"/>
      </w:pPr>
      <w:r>
        <w:t xml:space="preserve">Trained volunteers on library operations and customer service protocols, enhancing efficiency during peak hours.</w:t>
      </w:r>
    </w:p>
    <w:bookmarkEnd w:id="23"/>
    <w:bookmarkEnd w:id="24"/>
    <w:bookmarkStart w:id="27" w:name="educational-background"/>
    <w:p>
      <w:pPr>
        <w:pStyle w:val="Heading2"/>
      </w:pPr>
      <w:r>
        <w:t xml:space="preserve">Educational Background</w:t>
      </w:r>
    </w:p>
    <w:bookmarkStart w:id="25" w:name="bachelor-of-library-science-bls"/>
    <w:p>
      <w:pPr>
        <w:pStyle w:val="Heading3"/>
      </w:pPr>
      <w:r>
        <w:t xml:space="preserve">Bachelor of Library Science (BLS)</w:t>
      </w:r>
    </w:p>
    <w:p>
      <w:pPr>
        <w:pStyle w:val="FirstParagraph"/>
      </w:pPr>
      <w:r>
        <w:rPr>
          <w:bCs/>
          <w:b/>
        </w:rPr>
        <w:t xml:space="preserve">Universidad Nacional Autónoma de México (UNAM), Mexico City, Mexico</w:t>
      </w:r>
    </w:p>
    <w:p>
      <w:pPr>
        <w:pStyle w:val="BodyText"/>
      </w:pPr>
      <w:r>
        <w:rPr>
          <w:iCs/>
          <w:i/>
        </w:rPr>
        <w:t xml:space="preserve">Graduated: 2014</w:t>
      </w:r>
    </w:p>
    <w:p>
      <w:pPr>
        <w:numPr>
          <w:ilvl w:val="0"/>
          <w:numId w:val="1003"/>
        </w:numPr>
        <w:pStyle w:val="Compact"/>
      </w:pPr>
      <w:r>
        <w:t xml:space="preserve">Courses focused on archival management, information technology, and cultural policy in Latin America.</w:t>
      </w:r>
    </w:p>
    <w:p>
      <w:pPr>
        <w:numPr>
          <w:ilvl w:val="0"/>
          <w:numId w:val="1003"/>
        </w:numPr>
        <w:pStyle w:val="Compact"/>
      </w:pPr>
      <w:r>
        <w:t xml:space="preserve">Thesis: “The Role of Public Libraries in Urban Development: A Case Study of Mexico City.”</w:t>
      </w:r>
    </w:p>
    <w:bookmarkEnd w:id="25"/>
    <w:bookmarkStart w:id="26" w:name="master-of-arts-in-cultural-studies"/>
    <w:p>
      <w:pPr>
        <w:pStyle w:val="Heading3"/>
      </w:pPr>
      <w:r>
        <w:t xml:space="preserve">Master of Arts in Cultural Studies</w:t>
      </w:r>
    </w:p>
    <w:p>
      <w:pPr>
        <w:pStyle w:val="FirstParagraph"/>
      </w:pPr>
      <w:r>
        <w:rPr>
          <w:bCs/>
          <w:b/>
        </w:rPr>
        <w:t xml:space="preserve">Universidad Iberoamericana, Mexico City, Mexico</w:t>
      </w:r>
    </w:p>
    <w:p>
      <w:pPr>
        <w:pStyle w:val="BodyText"/>
      </w:pPr>
      <w:r>
        <w:rPr>
          <w:iCs/>
          <w:i/>
        </w:rPr>
        <w:t xml:space="preserve">Graduated: 2016</w:t>
      </w:r>
    </w:p>
    <w:p>
      <w:pPr>
        <w:numPr>
          <w:ilvl w:val="0"/>
          <w:numId w:val="1004"/>
        </w:numPr>
        <w:pStyle w:val="Compact"/>
      </w:pPr>
      <w:r>
        <w:t xml:space="preserve">Explored the intersection of library services and cultural preservation in metropolitan areas like Mexico City.</w:t>
      </w:r>
    </w:p>
    <w:p>
      <w:pPr>
        <w:numPr>
          <w:ilvl w:val="0"/>
          <w:numId w:val="1004"/>
        </w:numPr>
        <w:pStyle w:val="Compact"/>
      </w:pPr>
      <w:r>
        <w:t xml:space="preserve">Published a research paper on the impact of digital libraries on marginalized communities in Mexico.</w:t>
      </w:r>
    </w:p>
    <w:bookmarkEnd w:id="26"/>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Native Spanish, advanced English (IELTS 7.5), basic French.</w:t>
      </w:r>
    </w:p>
    <w:p>
      <w:pPr>
        <w:numPr>
          <w:ilvl w:val="0"/>
          <w:numId w:val="1005"/>
        </w:numPr>
        <w:pStyle w:val="Compact"/>
      </w:pPr>
      <w:r>
        <w:rPr>
          <w:bCs/>
          <w:b/>
        </w:rPr>
        <w:t xml:space="preserve">Technical Skills:</w:t>
      </w:r>
      <w:r>
        <w:t xml:space="preserve"> </w:t>
      </w:r>
      <w:r>
        <w:t xml:space="preserve">Proficient in library management systems (e.g., Koha, FOLIO), metadata standards (MARC, Dublin Core), and digital archiving tools.</w:t>
      </w:r>
    </w:p>
    <w:p>
      <w:pPr>
        <w:numPr>
          <w:ilvl w:val="0"/>
          <w:numId w:val="1005"/>
        </w:numPr>
        <w:pStyle w:val="Compact"/>
      </w:pPr>
      <w:r>
        <w:rPr>
          <w:bCs/>
          <w:b/>
        </w:rPr>
        <w:t xml:space="preserve">Soft Skills:</w:t>
      </w:r>
      <w:r>
        <w:t xml:space="preserve"> </w:t>
      </w:r>
      <w:r>
        <w:t xml:space="preserve">Strong communication, leadership, and problem-solving abilities. Experience managing multicultural teams in Mexico City’s dynamic environment.</w:t>
      </w:r>
    </w:p>
    <w:p>
      <w:pPr>
        <w:numPr>
          <w:ilvl w:val="0"/>
          <w:numId w:val="1005"/>
        </w:numPr>
        <w:pStyle w:val="Compact"/>
      </w:pPr>
      <w:r>
        <w:rPr>
          <w:bCs/>
          <w:b/>
        </w:rPr>
        <w:t xml:space="preserve">Cultural Competence:</w:t>
      </w:r>
      <w:r>
        <w:t xml:space="preserve"> </w:t>
      </w:r>
      <w:r>
        <w:t xml:space="preserve">Deep understanding of Mexican history, art, and social dynamics, with a focus on the unique needs of Mexico City’s residents.</w:t>
      </w:r>
    </w:p>
    <w:bookmarkEnd w:id="28"/>
    <w:bookmarkStart w:id="29" w:name="professional-development"/>
    <w:p>
      <w:pPr>
        <w:pStyle w:val="Heading2"/>
      </w:pPr>
      <w:r>
        <w:t xml:space="preserve">Professional Development</w:t>
      </w:r>
    </w:p>
    <w:p>
      <w:pPr>
        <w:pStyle w:val="FirstParagraph"/>
      </w:pPr>
      <w:r>
        <w:rPr>
          <w:bCs/>
          <w:b/>
        </w:rPr>
        <w:t xml:space="preserve">Certifications:</w:t>
      </w:r>
    </w:p>
    <w:p>
      <w:pPr>
        <w:numPr>
          <w:ilvl w:val="0"/>
          <w:numId w:val="1006"/>
        </w:numPr>
        <w:pStyle w:val="Compact"/>
      </w:pPr>
      <w:r>
        <w:t xml:space="preserve">Google Digital Garage Certification in Digital Literacy (2021)</w:t>
      </w:r>
    </w:p>
    <w:p>
      <w:pPr>
        <w:numPr>
          <w:ilvl w:val="0"/>
          <w:numId w:val="1006"/>
        </w:numPr>
        <w:pStyle w:val="Compact"/>
      </w:pPr>
      <w:r>
        <w:t xml:space="preserve">Certified Public Library Administrator, Instituto Nacional de las Bibliotecas (INAB), Mexico City (2020)</w:t>
      </w:r>
    </w:p>
    <w:p>
      <w:pPr>
        <w:pStyle w:val="FirstParagraph"/>
      </w:pPr>
      <w:r>
        <w:rPr>
          <w:bCs/>
          <w:b/>
        </w:rPr>
        <w:t xml:space="preserve">Workshops and Conferences:</w:t>
      </w:r>
    </w:p>
    <w:p>
      <w:pPr>
        <w:numPr>
          <w:ilvl w:val="0"/>
          <w:numId w:val="1007"/>
        </w:numPr>
        <w:pStyle w:val="Compact"/>
      </w:pPr>
      <w:r>
        <w:t xml:space="preserve">Attended the 2023 International Conference on Library Management in Latin America, hosted in Mexico City.</w:t>
      </w:r>
    </w:p>
    <w:p>
      <w:pPr>
        <w:numPr>
          <w:ilvl w:val="0"/>
          <w:numId w:val="1007"/>
        </w:numPr>
        <w:pStyle w:val="Compact"/>
      </w:pPr>
      <w:r>
        <w:t xml:space="preserve">Participated in a workshop on “Sustainable Library Practices for Urban Areas” organized by the Mexican Association of Librarians (AMC).</w:t>
      </w:r>
    </w:p>
    <w:bookmarkEnd w:id="29"/>
    <w:bookmarkStart w:id="30" w:name="awards-and-recognitions"/>
    <w:p>
      <w:pPr>
        <w:pStyle w:val="Heading2"/>
      </w:pPr>
      <w:r>
        <w:t xml:space="preserve">Awards and Recognitions</w:t>
      </w:r>
    </w:p>
    <w:p>
      <w:pPr>
        <w:numPr>
          <w:ilvl w:val="0"/>
          <w:numId w:val="1008"/>
        </w:numPr>
        <w:pStyle w:val="Compact"/>
      </w:pPr>
      <w:r>
        <w:t xml:space="preserve">Winner of the “Outstanding Librarian in Mexico City” Award, 2021 (presented by the National Library Board).</w:t>
      </w:r>
    </w:p>
    <w:p>
      <w:pPr>
        <w:numPr>
          <w:ilvl w:val="0"/>
          <w:numId w:val="1008"/>
        </w:numPr>
        <w:pStyle w:val="Compact"/>
      </w:pPr>
      <w:r>
        <w:t xml:space="preserve">Nominated for the “Innovation in Public Library Services” award by UNESCO, 2019.</w:t>
      </w:r>
    </w:p>
    <w:bookmarkEnd w:id="30"/>
    <w:bookmarkStart w:id="31" w:name="community-involvement"/>
    <w:p>
      <w:pPr>
        <w:pStyle w:val="Heading2"/>
      </w:pPr>
      <w:r>
        <w:t xml:space="preserve">Community Involvement</w:t>
      </w:r>
    </w:p>
    <w:p>
      <w:pPr>
        <w:pStyle w:val="FirstParagraph"/>
      </w:pPr>
      <w:r>
        <w:rPr>
          <w:bCs/>
          <w:b/>
        </w:rPr>
        <w:t xml:space="preserve">Volunteer Librarian</w:t>
      </w:r>
    </w:p>
    <w:p>
      <w:pPr>
        <w:pStyle w:val="BodyText"/>
      </w:pPr>
      <w:r>
        <w:rPr>
          <w:bCs/>
          <w:b/>
        </w:rPr>
        <w:t xml:space="preserve">Biblioteca Comunitaria La Merced, Mexico City, Mexico</w:t>
      </w:r>
    </w:p>
    <w:p>
      <w:pPr>
        <w:pStyle w:val="BodyText"/>
      </w:pPr>
      <w:r>
        <w:rPr>
          <w:iCs/>
          <w:i/>
        </w:rPr>
        <w:t xml:space="preserve">2017 – 2019</w:t>
      </w:r>
    </w:p>
    <w:p>
      <w:pPr>
        <w:numPr>
          <w:ilvl w:val="0"/>
          <w:numId w:val="1009"/>
        </w:numPr>
        <w:pStyle w:val="Compact"/>
      </w:pPr>
      <w:r>
        <w:t xml:space="preserve">Provided free literacy programs to underserved communities in the La Merced neighborhood.</w:t>
      </w:r>
    </w:p>
    <w:p>
      <w:pPr>
        <w:numPr>
          <w:ilvl w:val="0"/>
          <w:numId w:val="1009"/>
        </w:numPr>
        <w:pStyle w:val="Compact"/>
      </w:pPr>
      <w:r>
        <w:t xml:space="preserve">Collaborated with local schools to integrate library resources into their curricula.</w:t>
      </w:r>
    </w:p>
    <w:bookmarkEnd w:id="31"/>
    <w:bookmarkStart w:id="32" w:name="references"/>
    <w:p>
      <w:pPr>
        <w:pStyle w:val="Heading2"/>
      </w:pPr>
      <w:r>
        <w:t xml:space="preserve">References</w:t>
      </w:r>
    </w:p>
    <w:p>
      <w:pPr>
        <w:pStyle w:val="FirstParagraph"/>
      </w:pPr>
      <w:r>
        <w:t xml:space="preserve">Available upon request. Contact [Your Name] at [your.email@example.com] or +52 1-XXX-XXXX-XXXX.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dc:title>
  <dc:creator/>
  <dc:language>en</dc:language>
  <cp:keywords/>
  <dcterms:created xsi:type="dcterms:W3CDTF">2025-12-10T07:12:07Z</dcterms:created>
  <dcterms:modified xsi:type="dcterms:W3CDTF">2025-12-10T07:12:07Z</dcterms:modified>
</cp:coreProperties>
</file>

<file path=docProps/custom.xml><?xml version="1.0" encoding="utf-8"?>
<Properties xmlns="http://schemas.openxmlformats.org/officeDocument/2006/custom-properties" xmlns:vt="http://schemas.openxmlformats.org/officeDocument/2006/docPropsVTypes"/>
</file>