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Nigeria</w:t>
      </w:r>
      <w:r>
        <w:t xml:space="preserve"> </w:t>
      </w:r>
      <w:r>
        <w:t xml:space="preserve">Abuja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 Adeyemi</w:t>
      </w:r>
      <w:r>
        <w:br/>
      </w:r>
      <w:r>
        <w:rPr>
          <w:bCs/>
          <w:b/>
        </w:rPr>
        <w:t xml:space="preserve">Email:</w:t>
      </w:r>
      <w:r>
        <w:t xml:space="preserve"> </w:t>
      </w:r>
      <w:r>
        <w:t xml:space="preserve">j.adeyemi@librarian.abuja.ng</w:t>
      </w:r>
      <w:r>
        <w:br/>
      </w:r>
      <w:r>
        <w:rPr>
          <w:bCs/>
          <w:b/>
        </w:rPr>
        <w:t xml:space="preserve">Phone:</w:t>
      </w:r>
      <w:r>
        <w:t xml:space="preserve"> </w:t>
      </w:r>
      <w:r>
        <w:t xml:space="preserve">+234 901 234 5678</w:t>
      </w:r>
      <w:r>
        <w:br/>
      </w:r>
      <w:r>
        <w:rPr>
          <w:bCs/>
          <w:b/>
        </w:rPr>
        <w:t xml:space="preserve">Address:</w:t>
      </w:r>
      <w:r>
        <w:t xml:space="preserve"> </w:t>
      </w:r>
      <w:r>
        <w:t xml:space="preserve">Plot 12, Maitama District, Abuja, Nigeria</w:t>
      </w:r>
    </w:p>
    <w:bookmarkEnd w:id="20"/>
    <w:bookmarkStart w:id="21" w:name="professional-summary"/>
    <w:p>
      <w:pPr>
        <w:pStyle w:val="Heading2"/>
      </w:pPr>
      <w:r>
        <w:t xml:space="preserve">Professional Summary</w:t>
      </w:r>
    </w:p>
    <w:p>
      <w:pPr>
        <w:pStyle w:val="FirstParagraph"/>
      </w:pPr>
      <w:r>
        <w:t xml:space="preserve">A dedicated and passionate Librarian with over a decade of experience in managing library systems, curating educational resources, and fostering community engagement. Specialized in supporting academic institutions, government agencies, and public libraries across Nigeria Abuja. Committed to advancing access to information through innovative library services tailored to the unique needs of Nigerian communities.</w:t>
      </w:r>
    </w:p>
    <w:bookmarkEnd w:id="21"/>
    <w:bookmarkStart w:id="22" w:name="education"/>
    <w:p>
      <w:pPr>
        <w:pStyle w:val="Heading2"/>
      </w:pPr>
      <w:r>
        <w:t xml:space="preserve">Education</w:t>
      </w:r>
    </w:p>
    <w:p>
      <w:pPr>
        <w:numPr>
          <w:ilvl w:val="0"/>
          <w:numId w:val="1001"/>
        </w:numPr>
        <w:pStyle w:val="Compact"/>
      </w:pPr>
      <w:r>
        <w:rPr>
          <w:bCs/>
          <w:b/>
        </w:rPr>
        <w:t xml:space="preserve">MSc in Library and Information Science</w:t>
      </w:r>
      <w:r>
        <w:t xml:space="preserve">, University of Ibadan, Nigeria (2010-2013)</w:t>
      </w:r>
    </w:p>
    <w:p>
      <w:pPr>
        <w:numPr>
          <w:ilvl w:val="0"/>
          <w:numId w:val="1001"/>
        </w:numPr>
        <w:pStyle w:val="Compact"/>
      </w:pPr>
      <w:r>
        <w:rPr>
          <w:bCs/>
          <w:b/>
        </w:rPr>
        <w:t xml:space="preserve">BSc in Mass Communication</w:t>
      </w:r>
      <w:r>
        <w:t xml:space="preserve">, Ahmadu Bello University, Zaria, Nigeria (2005-2009)</w:t>
      </w:r>
    </w:p>
    <w:bookmarkEnd w:id="22"/>
    <w:bookmarkStart w:id="26" w:name="work-experience"/>
    <w:p>
      <w:pPr>
        <w:pStyle w:val="Heading2"/>
      </w:pPr>
      <w:r>
        <w:t xml:space="preserve">Work Experience</w:t>
      </w:r>
    </w:p>
    <w:bookmarkStart w:id="23" w:name="chief-librarian"/>
    <w:p>
      <w:pPr>
        <w:pStyle w:val="Heading3"/>
      </w:pPr>
      <w:r>
        <w:t xml:space="preserve">Chief Librarian</w:t>
      </w:r>
    </w:p>
    <w:p>
      <w:pPr>
        <w:pStyle w:val="FirstParagraph"/>
      </w:pPr>
      <w:r>
        <w:rPr>
          <w:iCs/>
          <w:i/>
        </w:rPr>
        <w:t xml:space="preserve">National Library of Nigeria, Abuja (2018–Present)</w:t>
      </w:r>
    </w:p>
    <w:p>
      <w:pPr>
        <w:numPr>
          <w:ilvl w:val="0"/>
          <w:numId w:val="1002"/>
        </w:numPr>
        <w:pStyle w:val="Compact"/>
      </w:pPr>
      <w:r>
        <w:t xml:space="preserve">Oversee the management of a vast collection of books, digital resources, and archival materials in the National Library.</w:t>
      </w:r>
    </w:p>
    <w:p>
      <w:pPr>
        <w:numPr>
          <w:ilvl w:val="0"/>
          <w:numId w:val="1002"/>
        </w:numPr>
        <w:pStyle w:val="Compact"/>
      </w:pPr>
      <w:r>
        <w:t xml:space="preserve">Develop and implement library policies aligned with Nigerian national education goals and international standards.</w:t>
      </w:r>
    </w:p>
    <w:p>
      <w:pPr>
        <w:numPr>
          <w:ilvl w:val="0"/>
          <w:numId w:val="1002"/>
        </w:numPr>
        <w:pStyle w:val="Compact"/>
      </w:pPr>
      <w:r>
        <w:t xml:space="preserve">Lead initiatives to digitize historical documents for preservation and public access, supported by UNESCO funding in Nigeria Abuja.</w:t>
      </w:r>
    </w:p>
    <w:p>
      <w:pPr>
        <w:numPr>
          <w:ilvl w:val="0"/>
          <w:numId w:val="1002"/>
        </w:numPr>
        <w:pStyle w:val="Compact"/>
      </w:pPr>
      <w:r>
        <w:t xml:space="preserve">Collaborate with government agencies to provide research support for policy development in education, technology, and cultural heritage.</w:t>
      </w:r>
    </w:p>
    <w:p>
      <w:pPr>
        <w:numPr>
          <w:ilvl w:val="0"/>
          <w:numId w:val="1002"/>
        </w:numPr>
        <w:pStyle w:val="Compact"/>
      </w:pPr>
      <w:r>
        <w:t xml:space="preserve">Train junior librarians on modern library systems, including OPAC (Online Public Access Catalogue) and digital repository management.</w:t>
      </w:r>
    </w:p>
    <w:bookmarkEnd w:id="23"/>
    <w:bookmarkStart w:id="24" w:name="assistant-librarian"/>
    <w:p>
      <w:pPr>
        <w:pStyle w:val="Heading3"/>
      </w:pPr>
      <w:r>
        <w:t xml:space="preserve">Assistant Librarian</w:t>
      </w:r>
    </w:p>
    <w:p>
      <w:pPr>
        <w:pStyle w:val="FirstParagraph"/>
      </w:pPr>
      <w:r>
        <w:rPr>
          <w:iCs/>
          <w:i/>
        </w:rPr>
        <w:t xml:space="preserve">University of Abuja Library, Abuja (2013–2018)</w:t>
      </w:r>
    </w:p>
    <w:p>
      <w:pPr>
        <w:numPr>
          <w:ilvl w:val="0"/>
          <w:numId w:val="1003"/>
        </w:numPr>
        <w:pStyle w:val="Compact"/>
      </w:pPr>
      <w:r>
        <w:t xml:space="preserve">Managed the acquisition, cataloging, and circulation of academic resources for over 15,000 students and faculty members.</w:t>
      </w:r>
    </w:p>
    <w:p>
      <w:pPr>
        <w:numPr>
          <w:ilvl w:val="0"/>
          <w:numId w:val="1003"/>
        </w:numPr>
        <w:pStyle w:val="Compact"/>
      </w:pPr>
      <w:r>
        <w:t xml:space="preserve">Organized workshops on information literacy for students in Nigeria Abuja, focusing on research methodologies and ethical sourcing.</w:t>
      </w:r>
    </w:p>
    <w:p>
      <w:pPr>
        <w:numPr>
          <w:ilvl w:val="0"/>
          <w:numId w:val="1003"/>
        </w:numPr>
        <w:pStyle w:val="Compact"/>
      </w:pPr>
      <w:r>
        <w:t xml:space="preserve">Contributed to the development of a mobile library service to reach underserved communities in Abuja's rural areas.</w:t>
      </w:r>
    </w:p>
    <w:p>
      <w:pPr>
        <w:numPr>
          <w:ilvl w:val="0"/>
          <w:numId w:val="1003"/>
        </w:numPr>
        <w:pStyle w:val="Compact"/>
      </w:pPr>
      <w:r>
        <w:t xml:space="preserve">Partnered with local schools to establish reading programs that improved literacy rates by 20% within two years.</w:t>
      </w:r>
    </w:p>
    <w:bookmarkEnd w:id="24"/>
    <w:bookmarkStart w:id="25" w:name="library-assistant"/>
    <w:p>
      <w:pPr>
        <w:pStyle w:val="Heading3"/>
      </w:pPr>
      <w:r>
        <w:t xml:space="preserve">Library Assistant</w:t>
      </w:r>
    </w:p>
    <w:p>
      <w:pPr>
        <w:pStyle w:val="FirstParagraph"/>
      </w:pPr>
      <w:r>
        <w:rPr>
          <w:iCs/>
          <w:i/>
        </w:rPr>
        <w:t xml:space="preserve">Aminu Kano Library, Federal University of Technology, Minna (2010–2013)</w:t>
      </w:r>
    </w:p>
    <w:p>
      <w:pPr>
        <w:numPr>
          <w:ilvl w:val="0"/>
          <w:numId w:val="1004"/>
        </w:numPr>
        <w:pStyle w:val="Compact"/>
      </w:pPr>
      <w:r>
        <w:t xml:space="preserve">Assisted in the maintenance of a digital archive housing 5,000+ research papers and theses.</w:t>
      </w:r>
    </w:p>
    <w:p>
      <w:pPr>
        <w:numPr>
          <w:ilvl w:val="0"/>
          <w:numId w:val="1004"/>
        </w:numPr>
        <w:pStyle w:val="Compact"/>
      </w:pPr>
      <w:r>
        <w:t xml:space="preserve">Provided reference services to students and researchers on topics ranging from engineering to humanities.</w:t>
      </w:r>
    </w:p>
    <w:p>
      <w:pPr>
        <w:numPr>
          <w:ilvl w:val="0"/>
          <w:numId w:val="1004"/>
        </w:numPr>
        <w:pStyle w:val="Compact"/>
      </w:pPr>
      <w:r>
        <w:t xml:space="preserve">Implemented a volunteer program for students to assist with library operations, enhancing community involvement in Nigeria Abuja's educational ecosystem.</w:t>
      </w:r>
    </w:p>
    <w:bookmarkEnd w:id="25"/>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Proficient in OPAC systems (e.g., KOHA, Libsys), digital archiving, and data management software.</w:t>
      </w:r>
    </w:p>
    <w:p>
      <w:pPr>
        <w:numPr>
          <w:ilvl w:val="0"/>
          <w:numId w:val="1005"/>
        </w:numPr>
        <w:pStyle w:val="Compact"/>
      </w:pPr>
      <w:r>
        <w:rPr>
          <w:bCs/>
          <w:b/>
        </w:rPr>
        <w:t xml:space="preserve">Cataloging:</w:t>
      </w:r>
      <w:r>
        <w:t xml:space="preserve"> </w:t>
      </w:r>
      <w:r>
        <w:t xml:space="preserve">Expertise in AACR2 and MARC standards for resource organization.</w:t>
      </w:r>
    </w:p>
    <w:p>
      <w:pPr>
        <w:numPr>
          <w:ilvl w:val="0"/>
          <w:numId w:val="1005"/>
        </w:numPr>
        <w:pStyle w:val="Compact"/>
      </w:pPr>
      <w:r>
        <w:rPr>
          <w:bCs/>
          <w:b/>
        </w:rPr>
        <w:t xml:space="preserve">Languages:</w:t>
      </w:r>
      <w:r>
        <w:t xml:space="preserve"> </w:t>
      </w:r>
      <w:r>
        <w:t xml:space="preserve">Fluent in English and Hausa; basic knowledge of Yoruba.</w:t>
      </w:r>
    </w:p>
    <w:p>
      <w:pPr>
        <w:numPr>
          <w:ilvl w:val="0"/>
          <w:numId w:val="1005"/>
        </w:numPr>
        <w:pStyle w:val="Compact"/>
      </w:pPr>
      <w:r>
        <w:rPr>
          <w:bCs/>
          <w:b/>
        </w:rPr>
        <w:t xml:space="preserve">Communication:</w:t>
      </w:r>
      <w:r>
        <w:t xml:space="preserve"> </w:t>
      </w:r>
      <w:r>
        <w:t xml:space="preserve">Strong interpersonal skills for collaborating with stakeholders, including government officials, educators, and community leaders in Nigeria Abuja.</w:t>
      </w:r>
    </w:p>
    <w:p>
      <w:pPr>
        <w:numPr>
          <w:ilvl w:val="0"/>
          <w:numId w:val="1005"/>
        </w:numPr>
        <w:pStyle w:val="Compact"/>
      </w:pPr>
      <w:r>
        <w:rPr>
          <w:bCs/>
          <w:b/>
        </w:rPr>
        <w:t xml:space="preserve">Critical Thinking:</w:t>
      </w:r>
      <w:r>
        <w:t xml:space="preserve"> </w:t>
      </w:r>
      <w:r>
        <w:t xml:space="preserve">Skilled in problem-solving to address challenges like resource scarcity and technological gaps in public libraries.</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Certificate in Digital Library Management</w:t>
      </w:r>
      <w:r>
        <w:t xml:space="preserve">, Nigerian Library Association (2015)</w:t>
      </w:r>
    </w:p>
    <w:p>
      <w:pPr>
        <w:numPr>
          <w:ilvl w:val="0"/>
          <w:numId w:val="1006"/>
        </w:numPr>
        <w:pStyle w:val="Compact"/>
      </w:pPr>
      <w:r>
        <w:rPr>
          <w:bCs/>
          <w:b/>
        </w:rPr>
        <w:t xml:space="preserve">Workshop on Information Literacy for Librarians</w:t>
      </w:r>
      <w:r>
        <w:t xml:space="preserve">, University of Lagos (2017)</w:t>
      </w:r>
    </w:p>
    <w:p>
      <w:pPr>
        <w:numPr>
          <w:ilvl w:val="0"/>
          <w:numId w:val="1006"/>
        </w:numPr>
        <w:pStyle w:val="Compact"/>
      </w:pPr>
      <w:r>
        <w:rPr>
          <w:bCs/>
          <w:b/>
        </w:rPr>
        <w:t xml:space="preserve">Training on Grant Writing for Public Libraries</w:t>
      </w:r>
      <w:r>
        <w:t xml:space="preserve">, UNESCO Abuja Office (2019)</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Nigerian Library Association (NLA)</w:t>
      </w:r>
      <w:r>
        <w:t xml:space="preserve"> </w:t>
      </w:r>
      <w:r>
        <w:t xml:space="preserve">– Member since 2010</w:t>
      </w:r>
    </w:p>
    <w:p>
      <w:pPr>
        <w:numPr>
          <w:ilvl w:val="0"/>
          <w:numId w:val="1007"/>
        </w:numPr>
        <w:pStyle w:val="Compact"/>
      </w:pPr>
      <w:r>
        <w:rPr>
          <w:bCs/>
          <w:b/>
        </w:rPr>
        <w:t xml:space="preserve">African Library and Information Associations and Institutions (AfLIA)</w:t>
      </w:r>
      <w:r>
        <w:t xml:space="preserve"> </w:t>
      </w:r>
      <w:r>
        <w:t xml:space="preserve">– Active participant in regional conferences in Nigeria Abuja</w:t>
      </w:r>
    </w:p>
    <w:p>
      <w:pPr>
        <w:numPr>
          <w:ilvl w:val="0"/>
          <w:numId w:val="1007"/>
        </w:numPr>
        <w:pStyle w:val="Compact"/>
      </w:pPr>
      <w:r>
        <w:rPr>
          <w:bCs/>
          <w:b/>
        </w:rPr>
        <w:t xml:space="preserve">International Federation of Library Associations and Institutions (IFLA)</w:t>
      </w:r>
      <w:r>
        <w:t xml:space="preserve"> </w:t>
      </w:r>
      <w:r>
        <w:t xml:space="preserve">– Represented Nigeria at the 2021 IFLA World Congress in Abuja.</w:t>
      </w:r>
    </w:p>
    <w:bookmarkEnd w:id="29"/>
    <w:bookmarkStart w:id="30" w:name="projects-and-achievements"/>
    <w:p>
      <w:pPr>
        <w:pStyle w:val="Heading2"/>
      </w:pPr>
      <w:r>
        <w:t xml:space="preserve">Projects and Achievements</w:t>
      </w:r>
    </w:p>
    <w:p>
      <w:pPr>
        <w:numPr>
          <w:ilvl w:val="0"/>
          <w:numId w:val="1008"/>
        </w:numPr>
        <w:pStyle w:val="Compact"/>
      </w:pPr>
      <w:r>
        <w:rPr>
          <w:bCs/>
          <w:b/>
        </w:rPr>
        <w:t xml:space="preserve">Digital Heritage Initiative:</w:t>
      </w:r>
      <w:r>
        <w:t xml:space="preserve"> </w:t>
      </w:r>
      <w:r>
        <w:t xml:space="preserve">Launched a project to digitize 1,000+ historical manuscripts from the National Archives of Nigeria in Abuja, making them accessible online.</w:t>
      </w:r>
    </w:p>
    <w:p>
      <w:pPr>
        <w:numPr>
          <w:ilvl w:val="0"/>
          <w:numId w:val="1008"/>
        </w:numPr>
        <w:pStyle w:val="Compact"/>
      </w:pPr>
      <w:r>
        <w:rPr>
          <w:bCs/>
          <w:b/>
        </w:rPr>
        <w:t xml:space="preserve">Abuja Literacy Program:</w:t>
      </w:r>
      <w:r>
        <w:t xml:space="preserve"> </w:t>
      </w:r>
      <w:r>
        <w:t xml:space="preserve">Coordinated a community reading campaign that increased library membership by 40% in three years.</w:t>
      </w:r>
    </w:p>
    <w:p>
      <w:pPr>
        <w:numPr>
          <w:ilvl w:val="0"/>
          <w:numId w:val="1008"/>
        </w:numPr>
        <w:pStyle w:val="Compact"/>
      </w:pPr>
      <w:r>
        <w:rPr>
          <w:bCs/>
          <w:b/>
        </w:rPr>
        <w:t xml:space="preserve">Library Automation Project:</w:t>
      </w:r>
      <w:r>
        <w:t xml:space="preserve"> </w:t>
      </w:r>
      <w:r>
        <w:t xml:space="preserve">Introduced a modern library management system at the University of Abuja, reducing processing time for book loans by 50%.</w:t>
      </w:r>
    </w:p>
    <w:bookmarkEnd w:id="30"/>
    <w:bookmarkStart w:id="31" w:name="references"/>
    <w:p>
      <w:pPr>
        <w:pStyle w:val="Heading2"/>
      </w:pPr>
      <w:r>
        <w:t xml:space="preserve">References</w:t>
      </w:r>
    </w:p>
    <w:p>
      <w:pPr>
        <w:pStyle w:val="FirstParagraph"/>
      </w:pPr>
      <w:r>
        <w:t xml:space="preserve">Available upon request. Contact: j.adeyemi@librarian.abuja.ng</w:t>
      </w:r>
    </w:p>
    <w:bookmarkEnd w:id="31"/>
    <w:p>
      <w:pPr>
        <w:pStyle w:val="BodyText"/>
      </w:pPr>
      <w:r>
        <w:rPr>
          <w:iCs/>
          <w:i/>
        </w:rPr>
        <w:t xml:space="preserve">Last Updated: April 2023 | Curriculum Vitae for Librarian in Nigeria Abuja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Nigeria Abuja</dc:title>
  <dc:creator/>
  <dc:language>en</dc:language>
  <cp:keywords/>
  <dcterms:created xsi:type="dcterms:W3CDTF">2025-12-01T03:56:48Z</dcterms:created>
  <dcterms:modified xsi:type="dcterms:W3CDTF">2025-12-01T03:56:48Z</dcterms:modified>
</cp:coreProperties>
</file>

<file path=docProps/custom.xml><?xml version="1.0" encoding="utf-8"?>
<Properties xmlns="http://schemas.openxmlformats.org/officeDocument/2006/custom-properties" xmlns:vt="http://schemas.openxmlformats.org/officeDocument/2006/docPropsVTypes"/>
</file>