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Peru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Professional Librarian in Peru Lima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strong commitment to promoting knowledge, cultural preservation, and community engagement in Peru Lima. With over [X years] of expertise in library management, information systems, and educational outreach, I specialize in creating inclusive environments that empower individuals through access to resources. My career as a librarian in Lima has been defined by innovation in digital cataloging, fostering partnerships with local institutions, and developing programs that bridge the gap between traditional and modern learning. As a professional librarian in Peru Lima, I am passionate about leveraging technology to enhance library services while maintaining the core values of accessibility and equity.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library-science"/>
    <w:p>
      <w:pPr>
        <w:pStyle w:val="Heading3"/>
      </w:pPr>
      <w:r>
        <w:t xml:space="preserve">Bachelor of Library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Nacional Mayor de San Marcos (UNMSM), Lima, Peru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Courses: Information Organization, Digital Archives, Library Management, and Cultural Preservation in Latin America.</w:t>
      </w:r>
    </w:p>
    <w:p>
      <w:pPr>
        <w:numPr>
          <w:ilvl w:val="0"/>
          <w:numId w:val="1001"/>
        </w:numPr>
        <w:pStyle w:val="Compact"/>
      </w:pPr>
      <w:r>
        <w:t xml:space="preserve">Thesis: "The Role of Public Libraries in Promoting Literacy in Urban Communities of Lima."</w:t>
      </w:r>
    </w:p>
    <w:bookmarkEnd w:id="22"/>
    <w:bookmarkStart w:id="23" w:name="masters-degree-in-information-science"/>
    <w:p>
      <w:pPr>
        <w:pStyle w:val="Heading3"/>
      </w:pPr>
      <w:r>
        <w:t xml:space="preserve">Master’s Degree in Information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Peruana de Ciencias Aplicadas (UPC), Lima, Peru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Courses: Data Management, Library Automation Systems, and User-Centered Design.</w:t>
      </w:r>
    </w:p>
    <w:p>
      <w:pPr>
        <w:numPr>
          <w:ilvl w:val="0"/>
          <w:numId w:val="1002"/>
        </w:numPr>
        <w:pStyle w:val="Compact"/>
      </w:pPr>
      <w:r>
        <w:t xml:space="preserve">Research Project: "Implementing AI Tools for Cataloging in Peruvian Libraries."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Biblioteca Pública de Lima, Lima, Peru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Overseeing the daily operations of a public library serving over 10,000 patrons annually in Lima.</w:t>
      </w:r>
    </w:p>
    <w:p>
      <w:pPr>
        <w:numPr>
          <w:ilvl w:val="0"/>
          <w:numId w:val="1003"/>
        </w:numPr>
        <w:pStyle w:val="Compact"/>
      </w:pPr>
      <w:r>
        <w:t xml:space="preserve">Implementing digital cataloging systems (e.g., Koha and OpenLibrary) to streamline access to resources and improve user experience.</w:t>
      </w:r>
    </w:p>
    <w:p>
      <w:pPr>
        <w:numPr>
          <w:ilvl w:val="0"/>
          <w:numId w:val="1003"/>
        </w:numPr>
        <w:pStyle w:val="Compact"/>
      </w:pPr>
      <w:r>
        <w:t xml:space="preserve">Designing and managing community programs such as "Lectura en Línea" (Online Reading), which increased participation by 40% during the pandemic.</w:t>
      </w:r>
    </w:p>
    <w:p>
      <w:pPr>
        <w:numPr>
          <w:ilvl w:val="0"/>
          <w:numId w:val="1003"/>
        </w:numPr>
        <w:pStyle w:val="Compact"/>
      </w:pPr>
      <w:r>
        <w:t xml:space="preserve">Collaborating with local schools and universities in Peru Lima to develop educational partnerships, including joint workshops on information literacy.</w:t>
      </w:r>
    </w:p>
    <w:p>
      <w:pPr>
        <w:numPr>
          <w:ilvl w:val="0"/>
          <w:numId w:val="1003"/>
        </w:numPr>
        <w:pStyle w:val="Compact"/>
      </w:pPr>
      <w:r>
        <w:t xml:space="preserve">Training staff on modern library technologies and best practices in user engagement, ensuring alignment with international standards for librarianship in Peru.</w:t>
      </w:r>
    </w:p>
    <w:bookmarkEnd w:id="25"/>
    <w:bookmarkStart w:id="26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de Lima, Lima, Peru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Supporting academic and research initiatives by managing specialized collections in humanities and social sciences.</w:t>
      </w:r>
    </w:p>
    <w:p>
      <w:pPr>
        <w:numPr>
          <w:ilvl w:val="0"/>
          <w:numId w:val="1004"/>
        </w:numPr>
        <w:pStyle w:val="Compact"/>
      </w:pPr>
      <w:r>
        <w:t xml:space="preserve">Maintaining the library’s digital repository, ensuring compliance with metadata standards for Peruvian academic institutions.</w:t>
      </w:r>
    </w:p>
    <w:p>
      <w:pPr>
        <w:numPr>
          <w:ilvl w:val="0"/>
          <w:numId w:val="1004"/>
        </w:numPr>
        <w:pStyle w:val="Compact"/>
      </w:pPr>
      <w:r>
        <w:t xml:space="preserve">Providing reference services to students and faculty, with a focus on information retrieval in Spanish and English.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a bilingual (Spanish/English) resource guide for international students in Lima.</w:t>
      </w:r>
    </w:p>
    <w:bookmarkEnd w:id="26"/>
    <w:bookmarkStart w:id="27" w:name="librarian-intern"/>
    <w:p>
      <w:pPr>
        <w:pStyle w:val="Heading3"/>
      </w:pPr>
      <w:r>
        <w:t xml:space="preserve">Librarian Intern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Biblioteca Nacional del Perú, Lima, Peru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Aiding in the preservation of historical documents and manuscripts related to Peru’s cultural heritage.</w:t>
      </w:r>
    </w:p>
    <w:p>
      <w:pPr>
        <w:numPr>
          <w:ilvl w:val="0"/>
          <w:numId w:val="1005"/>
        </w:numPr>
        <w:pStyle w:val="Compact"/>
      </w:pPr>
      <w:r>
        <w:t xml:space="preserve">Assisting with the digitization of rare books, contributing to the "Digital Archive of Peruvian Literature" project.</w:t>
      </w:r>
    </w:p>
    <w:p>
      <w:pPr>
        <w:numPr>
          <w:ilvl w:val="0"/>
          <w:numId w:val="1005"/>
        </w:numPr>
        <w:pStyle w:val="Compact"/>
      </w:pPr>
      <w:r>
        <w:t xml:space="preserve">Participating in training sessions on library ethics and user privacy laws relevant to Lima’s librarianship community.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OPAC (Online Public Access Catalog), library management software (Koha, Libris), and digital archiving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Quechua and other Andean languages relevant to Peru Lima’s cultural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workshops, literacy campaigns, and cultural events tailored to Lima’s diverse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Information Literacy:</w:t>
      </w:r>
      <w:r>
        <w:t xml:space="preserve"> </w:t>
      </w:r>
      <w:r>
        <w:t xml:space="preserve">Developed programs to teach users how to critically evaluate digital resources, with a focus on combating misinformation in Peru Lima.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Led initiatives such as the "Book Exchange Program" in Lima, which distributed over 5,000 books to underserved communities.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Library and Information Science Certification:</w:t>
      </w:r>
      <w:r>
        <w:t xml:space="preserve"> </w:t>
      </w:r>
      <w:r>
        <w:t xml:space="preserve">Universidad Peruana de Ciencias Aplicadas (UPC),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Data Analysis:</w:t>
      </w:r>
      <w:r>
        <w:t xml:space="preserve"> </w:t>
      </w:r>
      <w:r>
        <w:t xml:space="preserve">Completed in 20XX, enhancing data-driven decision-making skills for library management in Lima.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Cultural Heritage Management:</w:t>
      </w:r>
      <w:r>
        <w:t xml:space="preserve"> </w:t>
      </w:r>
      <w:r>
        <w:t xml:space="preserve">Instituto Cervantes, Lima, 20XX.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Asociación Peruana de Bibliotecarios (APB), actively participating in regional conferences in Lima.</w:t>
      </w:r>
    </w:p>
    <w:p>
      <w:pPr>
        <w:numPr>
          <w:ilvl w:val="0"/>
          <w:numId w:val="1008"/>
        </w:numPr>
        <w:pStyle w:val="Compact"/>
      </w:pPr>
      <w:r>
        <w:t xml:space="preserve">Volunteer for the "Libros para Todos" initiative, which aims to provide books to schools in Peru Lima’s rural and urban areas.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Quechua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2026-04-29T14:52:48Z</dcterms:created>
  <dcterms:modified xsi:type="dcterms:W3CDTF">2026-04-29T14:52:48Z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