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maria.delgado@example.com</w:t>
      </w:r>
      <w:r>
        <w:br/>
      </w:r>
      <w:r>
        <w:rPr>
          <w:bCs/>
          <w:b/>
        </w:rPr>
        <w:t xml:space="preserve">Contact No.</w:t>
      </w:r>
      <w:r>
        <w:t xml:space="preserve">: +63 912 345 6789</w:t>
      </w:r>
      <w:r>
        <w:br/>
      </w:r>
      <w:r>
        <w:rPr>
          <w:bCs/>
          <w:b/>
        </w:rPr>
        <w:t xml:space="preserve">Professional Title:</w:t>
      </w:r>
      <w:r>
        <w:t xml:space="preserve"> </w:t>
      </w:r>
      <w:r>
        <w:t xml:space="preserve">Librarian in the Philippines (Manila)</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promoting literacy in the Philippines. Specialized in serving academic, public, and special libraries across Manila. Committed to leveraging technology to enhance access to information while preserving cultural heritage. As a Librarian in the Philippines, I have consistently demonstrated a strong understanding of local educational needs and community engagement strategies.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the Philippines Diliman, Manila, Philippines</w:t>
      </w:r>
      <w:r>
        <w:br/>
      </w:r>
      <w:r>
        <w:t xml:space="preserve">Graduated: 2010</w:t>
      </w:r>
    </w:p>
    <w:p>
      <w:pPr>
        <w:numPr>
          <w:ilvl w:val="0"/>
          <w:numId w:val="1001"/>
        </w:numPr>
        <w:pStyle w:val="Compact"/>
      </w:pPr>
      <w:r>
        <w:rPr>
          <w:bCs/>
          <w:b/>
        </w:rPr>
        <w:t xml:space="preserve">Master of Library Science (MLS)</w:t>
      </w:r>
      <w:r>
        <w:t xml:space="preserve">, De La Salle University-Manila, Philippines</w:t>
      </w:r>
      <w:r>
        <w:br/>
      </w:r>
      <w:r>
        <w:t xml:space="preserve">Graduated: 2015</w:t>
      </w:r>
    </w:p>
    <w:bookmarkEnd w:id="22"/>
    <w:bookmarkStart w:id="26" w:name="professional-experience"/>
    <w:p>
      <w:pPr>
        <w:pStyle w:val="Heading2"/>
      </w:pPr>
      <w:r>
        <w:t xml:space="preserve">Professional Experience</w:t>
      </w:r>
    </w:p>
    <w:bookmarkStart w:id="23" w:name="Xc2ae9c0289f96317112cfcf0283d27bd63955ac"/>
    <w:p>
      <w:pPr>
        <w:pStyle w:val="Heading3"/>
      </w:pPr>
      <w:r>
        <w:rPr>
          <w:bCs/>
          <w:b/>
        </w:rPr>
        <w:t xml:space="preserve">Head Librarian</w:t>
      </w:r>
      <w:r>
        <w:t xml:space="preserve">, National Library of the Philippines, Manila (2018–Present)</w:t>
      </w:r>
    </w:p>
    <w:p>
      <w:pPr>
        <w:numPr>
          <w:ilvl w:val="0"/>
          <w:numId w:val="1002"/>
        </w:numPr>
        <w:pStyle w:val="Compact"/>
      </w:pPr>
      <w:r>
        <w:t xml:space="preserve">Overseeing the management of 50,000+ collection items, including rare manuscripts and digital archives.</w:t>
      </w:r>
    </w:p>
    <w:p>
      <w:pPr>
        <w:numPr>
          <w:ilvl w:val="0"/>
          <w:numId w:val="1002"/>
        </w:numPr>
        <w:pStyle w:val="Compact"/>
      </w:pPr>
      <w:r>
        <w:t xml:space="preserve">Implementing a digital cataloging system to improve access for researchers and students in the Philippines.</w:t>
      </w:r>
    </w:p>
    <w:p>
      <w:pPr>
        <w:numPr>
          <w:ilvl w:val="0"/>
          <w:numId w:val="1002"/>
        </w:numPr>
        <w:pStyle w:val="Compact"/>
      </w:pPr>
      <w:r>
        <w:t xml:space="preserve">Collaborating with local schools and universities to host literacy programs tailored for Filipino youth.</w:t>
      </w:r>
    </w:p>
    <w:p>
      <w:pPr>
        <w:numPr>
          <w:ilvl w:val="0"/>
          <w:numId w:val="1002"/>
        </w:numPr>
        <w:pStyle w:val="Compact"/>
      </w:pPr>
      <w:r>
        <w:t xml:space="preserve">Representing the National Library in Manila at regional conferences, advocating for library development in the Philippines.</w:t>
      </w:r>
    </w:p>
    <w:bookmarkEnd w:id="23"/>
    <w:bookmarkStart w:id="24" w:name="X0a88c83709d87e8e78b48470b4675194b06c4f5"/>
    <w:p>
      <w:pPr>
        <w:pStyle w:val="Heading3"/>
      </w:pPr>
      <w:r>
        <w:rPr>
          <w:bCs/>
          <w:b/>
        </w:rPr>
        <w:t xml:space="preserve">Assistant Librarian</w:t>
      </w:r>
      <w:r>
        <w:t xml:space="preserve">, University of the Philippines Los Baños (2014–2018)</w:t>
      </w:r>
    </w:p>
    <w:p>
      <w:pPr>
        <w:numPr>
          <w:ilvl w:val="0"/>
          <w:numId w:val="1003"/>
        </w:numPr>
        <w:pStyle w:val="Compact"/>
      </w:pPr>
      <w:r>
        <w:t xml:space="preserve">Managed subject-specific collections in education and social sciences, ensuring alignment with academic curricula.</w:t>
      </w:r>
    </w:p>
    <w:p>
      <w:pPr>
        <w:numPr>
          <w:ilvl w:val="0"/>
          <w:numId w:val="1003"/>
        </w:numPr>
        <w:pStyle w:val="Compact"/>
      </w:pPr>
      <w:r>
        <w:t xml:space="preserve">Organized workshops on information literacy for faculty and students in the Philippines.</w:t>
      </w:r>
    </w:p>
    <w:p>
      <w:pPr>
        <w:numPr>
          <w:ilvl w:val="0"/>
          <w:numId w:val="1003"/>
        </w:numPr>
        <w:pStyle w:val="Compact"/>
      </w:pPr>
      <w:r>
        <w:t xml:space="preserve">Developed a mobile library service to reach remote campuses in Manila and surrounding provinces.</w:t>
      </w:r>
    </w:p>
    <w:p>
      <w:pPr>
        <w:numPr>
          <w:ilvl w:val="0"/>
          <w:numId w:val="1003"/>
        </w:numPr>
        <w:pStyle w:val="Compact"/>
      </w:pPr>
      <w:r>
        <w:t xml:space="preserve">Contributed to the creation of a digital repository for research outputs from Philippine institutions.</w:t>
      </w:r>
    </w:p>
    <w:bookmarkEnd w:id="24"/>
    <w:bookmarkStart w:id="25" w:name="Xcd3c1b661310e7b3c018fedd6f5db57d04d1254"/>
    <w:p>
      <w:pPr>
        <w:pStyle w:val="Heading3"/>
      </w:pPr>
      <w:r>
        <w:rPr>
          <w:bCs/>
          <w:b/>
        </w:rPr>
        <w:t xml:space="preserve">Librarian</w:t>
      </w:r>
      <w:r>
        <w:t xml:space="preserve">, Central Luzon State University Library, Science City of Muñoz, Nueva Ecija (2010–2014)</w:t>
      </w:r>
    </w:p>
    <w:p>
      <w:pPr>
        <w:numPr>
          <w:ilvl w:val="0"/>
          <w:numId w:val="1004"/>
        </w:numPr>
        <w:pStyle w:val="Compact"/>
      </w:pPr>
      <w:r>
        <w:t xml:space="preserve">Curated interdisciplinary resources to support STEM education in the Philippines.</w:t>
      </w:r>
    </w:p>
    <w:p>
      <w:pPr>
        <w:numPr>
          <w:ilvl w:val="0"/>
          <w:numId w:val="1004"/>
        </w:numPr>
        <w:pStyle w:val="Compact"/>
      </w:pPr>
      <w:r>
        <w:t xml:space="preserve">Introduced a peer-to-peer lending system to increase student engagement with library materials.</w:t>
      </w:r>
    </w:p>
    <w:p>
      <w:pPr>
        <w:numPr>
          <w:ilvl w:val="0"/>
          <w:numId w:val="1004"/>
        </w:numPr>
        <w:pStyle w:val="Compact"/>
      </w:pPr>
      <w:r>
        <w:t xml:space="preserve">Partnered with local NGOs to conduct community outreach programs in Manila and rural areas.</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classification (Dewey Decimal System, AACR2), and collection development.</w:t>
      </w:r>
    </w:p>
    <w:p>
      <w:pPr>
        <w:numPr>
          <w:ilvl w:val="0"/>
          <w:numId w:val="1005"/>
        </w:numPr>
        <w:pStyle w:val="Compact"/>
      </w:pPr>
      <w:r>
        <w:rPr>
          <w:bCs/>
          <w:b/>
        </w:rPr>
        <w:t xml:space="preserve">Digital Literacy:</w:t>
      </w:r>
      <w:r>
        <w:t xml:space="preserve"> </w:t>
      </w:r>
      <w:r>
        <w:t xml:space="preserve">Experienced in using library management software (e.g., KOHA, Alma) and digital archive platforms.</w:t>
      </w:r>
    </w:p>
    <w:p>
      <w:pPr>
        <w:numPr>
          <w:ilvl w:val="0"/>
          <w:numId w:val="1005"/>
        </w:numPr>
        <w:pStyle w:val="Compact"/>
      </w:pPr>
      <w:r>
        <w:rPr>
          <w:bCs/>
          <w:b/>
        </w:rPr>
        <w:t xml:space="preserve">Research &amp; Analysis:</w:t>
      </w:r>
      <w:r>
        <w:t xml:space="preserve"> </w:t>
      </w:r>
      <w:r>
        <w:t xml:space="preserve">Skilled in information retrieval, data analysis, and creating bibliographic databases.</w:t>
      </w:r>
    </w:p>
    <w:p>
      <w:pPr>
        <w:numPr>
          <w:ilvl w:val="0"/>
          <w:numId w:val="1005"/>
        </w:numPr>
        <w:pStyle w:val="Compact"/>
      </w:pPr>
      <w:r>
        <w:rPr>
          <w:bCs/>
          <w:b/>
        </w:rPr>
        <w:t xml:space="preserve">Communication:</w:t>
      </w:r>
      <w:r>
        <w:t xml:space="preserve"> </w:t>
      </w:r>
      <w:r>
        <w:t xml:space="preserve">Strong written and verbal communication skills in English and Filipino (Tagalog).</w:t>
      </w:r>
    </w:p>
    <w:p>
      <w:pPr>
        <w:numPr>
          <w:ilvl w:val="0"/>
          <w:numId w:val="1005"/>
        </w:numPr>
        <w:pStyle w:val="Compact"/>
      </w:pPr>
      <w:r>
        <w:rPr>
          <w:bCs/>
          <w:b/>
        </w:rPr>
        <w:t xml:space="preserve">Cultural Awareness:</w:t>
      </w:r>
      <w:r>
        <w:t xml:space="preserve"> </w:t>
      </w:r>
      <w:r>
        <w:t xml:space="preserve">Deep understanding of Philippine history, literature, and community needs as a Librarian in Manila.</w:t>
      </w:r>
    </w:p>
    <w:bookmarkEnd w:id="27"/>
    <w:bookmarkStart w:id="28" w:name="certifications"/>
    <w:p>
      <w:pPr>
        <w:pStyle w:val="Heading2"/>
      </w:pPr>
      <w:r>
        <w:t xml:space="preserve">Certifications</w:t>
      </w:r>
    </w:p>
    <w:p>
      <w:pPr>
        <w:numPr>
          <w:ilvl w:val="0"/>
          <w:numId w:val="1006"/>
        </w:numPr>
        <w:pStyle w:val="Compact"/>
      </w:pPr>
      <w:r>
        <w:rPr>
          <w:bCs/>
          <w:b/>
        </w:rPr>
        <w:t xml:space="preserve">Philippine Library Association (PLA) Certification</w:t>
      </w:r>
      <w:r>
        <w:t xml:space="preserve">, 2017</w:t>
      </w:r>
    </w:p>
    <w:p>
      <w:pPr>
        <w:numPr>
          <w:ilvl w:val="0"/>
          <w:numId w:val="1006"/>
        </w:numPr>
        <w:pStyle w:val="Compact"/>
      </w:pPr>
      <w:r>
        <w:rPr>
          <w:bCs/>
          <w:b/>
        </w:rPr>
        <w:t xml:space="preserve">Digital Library Management Course</w:t>
      </w:r>
      <w:r>
        <w:t xml:space="preserve">, Asian Institute of Technology, 2019</w:t>
      </w:r>
    </w:p>
    <w:p>
      <w:pPr>
        <w:numPr>
          <w:ilvl w:val="0"/>
          <w:numId w:val="1006"/>
        </w:numPr>
        <w:pStyle w:val="Compact"/>
      </w:pPr>
      <w:r>
        <w:rPr>
          <w:bCs/>
          <w:b/>
        </w:rPr>
        <w:t xml:space="preserve">Information Literacy Training Program</w:t>
      </w:r>
      <w:r>
        <w:t xml:space="preserve">, National Library of the Philippines, 2020</w:t>
      </w:r>
    </w:p>
    <w:bookmarkEnd w:id="28"/>
    <w:bookmarkStart w:id="29" w:name="professional-memberships"/>
    <w:p>
      <w:pPr>
        <w:pStyle w:val="Heading2"/>
      </w:pPr>
      <w:r>
        <w:t xml:space="preserve">Professional Memberships</w:t>
      </w:r>
    </w:p>
    <w:p>
      <w:pPr>
        <w:numPr>
          <w:ilvl w:val="0"/>
          <w:numId w:val="1007"/>
        </w:numPr>
        <w:pStyle w:val="Compact"/>
      </w:pPr>
      <w:r>
        <w:t xml:space="preserve">Member, Philippine Library Association (PLA)</w:t>
      </w:r>
    </w:p>
    <w:p>
      <w:pPr>
        <w:numPr>
          <w:ilvl w:val="0"/>
          <w:numId w:val="1007"/>
        </w:numPr>
        <w:pStyle w:val="Compact"/>
      </w:pPr>
      <w:r>
        <w:t xml:space="preserve">Member, Asian Library Association (ALA)</w:t>
      </w:r>
    </w:p>
    <w:p>
      <w:pPr>
        <w:numPr>
          <w:ilvl w:val="0"/>
          <w:numId w:val="1007"/>
        </w:numPr>
        <w:pStyle w:val="Compact"/>
      </w:pPr>
      <w:r>
        <w:t xml:space="preserve">Volunteer, Manila Public Libraries Network</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Filipino; basic knowledge of Spanish and Cebuano.</w:t>
      </w:r>
    </w:p>
    <w:p>
      <w:pPr>
        <w:pStyle w:val="BodyText"/>
      </w:pPr>
      <w:r>
        <w:rPr>
          <w:bCs/>
          <w:b/>
        </w:rPr>
        <w:t xml:space="preserve">Community Engagement:</w:t>
      </w:r>
      <w:r>
        <w:t xml:space="preserve"> </w:t>
      </w:r>
      <w:r>
        <w:t xml:space="preserve">Active participant in the “Libraries for All” initiative, which aims to expand library access in underserved areas of Manila.</w:t>
      </w:r>
    </w:p>
    <w:p>
      <w:pPr>
        <w:pStyle w:val="BodyText"/>
      </w:pPr>
      <w:r>
        <w:rPr>
          <w:bCs/>
          <w:b/>
        </w:rPr>
        <w:t xml:space="preserve">Awards &amp; Recognitions:</w:t>
      </w:r>
    </w:p>
    <w:p>
      <w:pPr>
        <w:numPr>
          <w:ilvl w:val="0"/>
          <w:numId w:val="1008"/>
        </w:numPr>
        <w:pStyle w:val="Compact"/>
      </w:pPr>
      <w:r>
        <w:t xml:space="preserve">National Library of the Philippines Excellence Award (2021)</w:t>
      </w:r>
    </w:p>
    <w:p>
      <w:pPr>
        <w:numPr>
          <w:ilvl w:val="0"/>
          <w:numId w:val="1008"/>
        </w:numPr>
        <w:pStyle w:val="Compact"/>
      </w:pPr>
      <w:r>
        <w:t xml:space="preserve">PLA Regional Librarian of the Year (2019)</w:t>
      </w:r>
    </w:p>
    <w:bookmarkEnd w:id="30"/>
    <w:bookmarkStart w:id="31" w:name="references"/>
    <w:p>
      <w:pPr>
        <w:pStyle w:val="Heading2"/>
      </w:pPr>
      <w:r>
        <w:t xml:space="preserve">References</w:t>
      </w:r>
    </w:p>
    <w:p>
      <w:pPr>
        <w:pStyle w:val="FirstParagraph"/>
      </w:pPr>
      <w:r>
        <w:t xml:space="preserve">Available upon request. Contact: maria.delgado@example.com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Philippines Manila</dc:title>
  <dc:creator/>
  <dc:language>en</dc:language>
  <cp:keywords/>
  <dcterms:created xsi:type="dcterms:W3CDTF">2026-07-19T20:17:54Z</dcterms:created>
  <dcterms:modified xsi:type="dcterms:W3CDTF">2026-07-19T20:17:54Z</dcterms:modified>
</cp:coreProperties>
</file>

<file path=docProps/custom.xml><?xml version="1.0" encoding="utf-8"?>
<Properties xmlns="http://schemas.openxmlformats.org/officeDocument/2006/custom-properties" xmlns:vt="http://schemas.openxmlformats.org/officeDocument/2006/docPropsVTypes"/>
</file>