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Chamari Perera</w:t>
      </w:r>
      <w:r>
        <w:br/>
      </w:r>
      <w:r>
        <w:rPr>
          <w:bCs/>
          <w:b/>
        </w:rPr>
        <w:t xml:space="preserve">Date of Birth:</w:t>
      </w:r>
      <w:r>
        <w:t xml:space="preserve"> </w:t>
      </w:r>
      <w:r>
        <w:t xml:space="preserve">15th May 1985</w:t>
      </w:r>
      <w:r>
        <w:br/>
      </w:r>
      <w:r>
        <w:rPr>
          <w:bCs/>
          <w:b/>
        </w:rPr>
        <w:t xml:space="preserve">Email:</w:t>
      </w:r>
      <w:r>
        <w:t xml:space="preserve"> </w:t>
      </w:r>
      <w:r>
        <w:t xml:space="preserve">chamari.perera@example.com</w:t>
      </w:r>
      <w:r>
        <w:br/>
      </w:r>
      <w:r>
        <w:rPr>
          <w:bCs/>
          <w:b/>
        </w:rPr>
        <w:t xml:space="preserve">Phone:</w:t>
      </w:r>
      <w:r>
        <w:t xml:space="preserve"> </w:t>
      </w:r>
      <w:r>
        <w:t xml:space="preserve">+94 11 234 5678</w:t>
      </w:r>
      <w:r>
        <w:br/>
      </w: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academic and public library services within the vibrant cultural landscape of Sri Lanka Colombo. Committed to promoting literacy, information access, and lifelong learning through innovative library practices aligned with international standards while respecting local traditions.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Sri Jayewardenepura, Sri Lanka (2006–2009)</w:t>
      </w:r>
    </w:p>
    <w:p>
      <w:pPr>
        <w:numPr>
          <w:ilvl w:val="0"/>
          <w:numId w:val="1001"/>
        </w:numPr>
        <w:pStyle w:val="Compact"/>
      </w:pPr>
      <w:r>
        <w:rPr>
          <w:bCs/>
          <w:b/>
        </w:rPr>
        <w:t xml:space="preserve">Master of Library and Information Science (MLIS)</w:t>
      </w:r>
      <w:r>
        <w:t xml:space="preserve">, University of Colombo, Sri Lanka (2011–2013)</w:t>
      </w:r>
    </w:p>
    <w:p>
      <w:pPr>
        <w:numPr>
          <w:ilvl w:val="0"/>
          <w:numId w:val="1001"/>
        </w:numPr>
        <w:pStyle w:val="Compact"/>
      </w:pPr>
      <w:r>
        <w:rPr>
          <w:bCs/>
          <w:b/>
        </w:rPr>
        <w:t xml:space="preserve">Certificate in Digital Resource Management</w:t>
      </w:r>
      <w:r>
        <w:t xml:space="preserve">, Asian Institute of Technology, Thailand (2017)</w:t>
      </w:r>
    </w:p>
    <w:bookmarkEnd w:id="22"/>
    <w:bookmarkStart w:id="26" w:name="work-experience"/>
    <w:p>
      <w:pPr>
        <w:pStyle w:val="Heading2"/>
      </w:pPr>
      <w:r>
        <w:t xml:space="preserve">Work Experience</w:t>
      </w:r>
    </w:p>
    <w:bookmarkStart w:id="23" w:name="chief-librarian"/>
    <w:p>
      <w:pPr>
        <w:pStyle w:val="Heading3"/>
      </w:pPr>
      <w:r>
        <w:t xml:space="preserve">Chief Librarian</w:t>
      </w:r>
    </w:p>
    <w:p>
      <w:pPr>
        <w:pStyle w:val="FirstParagraph"/>
      </w:pPr>
      <w:r>
        <w:rPr>
          <w:iCs/>
          <w:i/>
        </w:rPr>
        <w:t xml:space="preserve">National Library of Sri Lanka, Colombo (2018–Present)</w:t>
      </w:r>
    </w:p>
    <w:p>
      <w:pPr>
        <w:numPr>
          <w:ilvl w:val="0"/>
          <w:numId w:val="1002"/>
        </w:numPr>
        <w:pStyle w:val="Compact"/>
      </w:pPr>
      <w:r>
        <w:t xml:space="preserve">Overseeing the management of a vast collection of over 500,000 books, journals, and digital resources.</w:t>
      </w:r>
    </w:p>
    <w:p>
      <w:pPr>
        <w:numPr>
          <w:ilvl w:val="0"/>
          <w:numId w:val="1002"/>
        </w:numPr>
        <w:pStyle w:val="Compact"/>
      </w:pPr>
      <w:r>
        <w:t xml:space="preserve">Implementing a new integrated library system (ILS) to improve cataloging and circulation efficiency.</w:t>
      </w:r>
    </w:p>
    <w:p>
      <w:pPr>
        <w:numPr>
          <w:ilvl w:val="0"/>
          <w:numId w:val="1002"/>
        </w:numPr>
        <w:pStyle w:val="Compact"/>
      </w:pPr>
      <w:r>
        <w:t xml:space="preserve">Collaborating with local educational institutions in Sri Lanka Colombo to align library services with curriculum needs.</w:t>
      </w:r>
    </w:p>
    <w:p>
      <w:pPr>
        <w:numPr>
          <w:ilvl w:val="0"/>
          <w:numId w:val="1002"/>
        </w:numPr>
        <w:pStyle w:val="Compact"/>
      </w:pPr>
      <w:r>
        <w:t xml:space="preserve">Organizing monthly community programs, such as literacy workshops and cultural exhibitions, attracting over 10,000 participants annually.</w:t>
      </w:r>
    </w:p>
    <w:p>
      <w:pPr>
        <w:numPr>
          <w:ilvl w:val="0"/>
          <w:numId w:val="1002"/>
        </w:numPr>
        <w:pStyle w:val="Compact"/>
      </w:pPr>
      <w:r>
        <w:t xml:space="preserve">Leading the digitization of rare manuscripts and historical documents from the Sri Lankan archive, ensuring preservation for future generations.</w:t>
      </w:r>
    </w:p>
    <w:bookmarkEnd w:id="23"/>
    <w:bookmarkStart w:id="24" w:name="librarian"/>
    <w:p>
      <w:pPr>
        <w:pStyle w:val="Heading3"/>
      </w:pPr>
      <w:r>
        <w:t xml:space="preserve">Librarian</w:t>
      </w:r>
    </w:p>
    <w:p>
      <w:pPr>
        <w:pStyle w:val="FirstParagraph"/>
      </w:pPr>
      <w:r>
        <w:rPr>
          <w:iCs/>
          <w:i/>
        </w:rPr>
        <w:t xml:space="preserve">Sri Lanka Institute of Information Technology (SLIIT), Colombo (2014–2018)</w:t>
      </w:r>
    </w:p>
    <w:p>
      <w:pPr>
        <w:numPr>
          <w:ilvl w:val="0"/>
          <w:numId w:val="1003"/>
        </w:numPr>
        <w:pStyle w:val="Compact"/>
      </w:pPr>
      <w:r>
        <w:t xml:space="preserve">Managed the academic library's collection, including textbooks, research papers, and multimedia resources.</w:t>
      </w:r>
    </w:p>
    <w:p>
      <w:pPr>
        <w:numPr>
          <w:ilvl w:val="0"/>
          <w:numId w:val="1003"/>
        </w:numPr>
        <w:pStyle w:val="Compact"/>
      </w:pPr>
      <w:r>
        <w:t xml:space="preserve">Provided reference and information services to students and faculty members in Sri Lanka Colombo.</w:t>
      </w:r>
    </w:p>
    <w:p>
      <w:pPr>
        <w:numPr>
          <w:ilvl w:val="0"/>
          <w:numId w:val="1003"/>
        </w:numPr>
        <w:pStyle w:val="Compact"/>
      </w:pPr>
      <w:r>
        <w:t xml:space="preserve">Developed a user-friendly digital repository for thesis submissions and research publications.</w:t>
      </w:r>
    </w:p>
    <w:p>
      <w:pPr>
        <w:numPr>
          <w:ilvl w:val="0"/>
          <w:numId w:val="1003"/>
        </w:numPr>
        <w:pStyle w:val="Compact"/>
      </w:pPr>
      <w:r>
        <w:t xml:space="preserve">Conducted training sessions on information literacy for over 500 undergraduate students annually.</w:t>
      </w:r>
    </w:p>
    <w:bookmarkEnd w:id="24"/>
    <w:bookmarkStart w:id="25" w:name="assistant-librarian"/>
    <w:p>
      <w:pPr>
        <w:pStyle w:val="Heading3"/>
      </w:pPr>
      <w:r>
        <w:t xml:space="preserve">Assistant Librarian</w:t>
      </w:r>
    </w:p>
    <w:p>
      <w:pPr>
        <w:numPr>
          <w:ilvl w:val="0"/>
          <w:numId w:val="1004"/>
        </w:numPr>
        <w:pStyle w:val="Compact"/>
      </w:pPr>
      <w:r>
        <w:t xml:space="preserve">Assisted in organizing library events and programs to promote reading among children and youth in Colombo.</w:t>
      </w:r>
    </w:p>
    <w:p>
      <w:pPr>
        <w:numPr>
          <w:ilvl w:val="0"/>
          <w:numId w:val="1004"/>
        </w:numPr>
        <w:pStyle w:val="Compact"/>
      </w:pPr>
      <w:r>
        <w:t xml:space="preserve">Maintained the library’s physical and digital catalogs, ensuring accurate record-keeping.</w:t>
      </w:r>
    </w:p>
    <w:p>
      <w:pPr>
        <w:numPr>
          <w:ilvl w:val="0"/>
          <w:numId w:val="1004"/>
        </w:numPr>
        <w:pStyle w:val="Compact"/>
      </w:pPr>
      <w:r>
        <w:t xml:space="preserve">Collaborated with local NGOs to create outreach initiatives targeting underserved communities in Sri Lanka Colombo.</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Koha, Alma, FOLIO</w:t>
      </w:r>
    </w:p>
    <w:p>
      <w:pPr>
        <w:numPr>
          <w:ilvl w:val="0"/>
          <w:numId w:val="1005"/>
        </w:numPr>
        <w:pStyle w:val="Compact"/>
      </w:pPr>
      <w:r>
        <w:rPr>
          <w:bCs/>
          <w:b/>
        </w:rPr>
        <w:t xml:space="preserve">Digital Literacy:</w:t>
      </w:r>
      <w:r>
        <w:t xml:space="preserve"> </w:t>
      </w:r>
      <w:r>
        <w:t xml:space="preserve">Metadata creation, digital preservation, e-resource management</w:t>
      </w:r>
    </w:p>
    <w:p>
      <w:pPr>
        <w:numPr>
          <w:ilvl w:val="0"/>
          <w:numId w:val="1005"/>
        </w:numPr>
        <w:pStyle w:val="Compact"/>
      </w:pPr>
      <w:r>
        <w:rPr>
          <w:bCs/>
          <w:b/>
        </w:rPr>
        <w:t xml:space="preserve">Communication:</w:t>
      </w:r>
      <w:r>
        <w:t xml:space="preserve"> </w:t>
      </w:r>
      <w:r>
        <w:t xml:space="preserve">Excellent interpersonal and public speaking skills for community engagement in Sri Lanka Colombo.</w:t>
      </w:r>
    </w:p>
    <w:p>
      <w:pPr>
        <w:numPr>
          <w:ilvl w:val="0"/>
          <w:numId w:val="1005"/>
        </w:numPr>
        <w:pStyle w:val="Compact"/>
      </w:pPr>
      <w:r>
        <w:rPr>
          <w:bCs/>
          <w:b/>
        </w:rPr>
        <w:t xml:space="preserve">Languages:</w:t>
      </w:r>
      <w:r>
        <w:t xml:space="preserve"> </w:t>
      </w:r>
      <w:r>
        <w:t xml:space="preserve">English (fluent), Sinhala (fluent), Tamil (basic)</w:t>
      </w:r>
    </w:p>
    <w:p>
      <w:pPr>
        <w:numPr>
          <w:ilvl w:val="0"/>
          <w:numId w:val="1005"/>
        </w:numPr>
        <w:pStyle w:val="Compact"/>
      </w:pPr>
      <w:r>
        <w:rPr>
          <w:bCs/>
          <w:b/>
        </w:rPr>
        <w:t xml:space="preserve">Project Management:</w:t>
      </w:r>
      <w:r>
        <w:t xml:space="preserve"> </w:t>
      </w:r>
      <w:r>
        <w:t xml:space="preserve">Successfully led multiple library renovation and technology upgrade projects.</w:t>
      </w:r>
    </w:p>
    <w:bookmarkEnd w:id="27"/>
    <w:bookmarkStart w:id="28" w:name="certifications"/>
    <w:p>
      <w:pPr>
        <w:pStyle w:val="Heading2"/>
      </w:pPr>
      <w:r>
        <w:t xml:space="preserve">Certifications</w:t>
      </w:r>
    </w:p>
    <w:p>
      <w:pPr>
        <w:numPr>
          <w:ilvl w:val="0"/>
          <w:numId w:val="1006"/>
        </w:numPr>
        <w:pStyle w:val="Compact"/>
      </w:pPr>
      <w:r>
        <w:rPr>
          <w:bCs/>
          <w:b/>
        </w:rPr>
        <w:t xml:space="preserve">Library Association of Sri Lanka (LASL) Membership</w:t>
      </w:r>
      <w:r>
        <w:t xml:space="preserve"> </w:t>
      </w:r>
      <w:r>
        <w:t xml:space="preserve">(2010–Present)</w:t>
      </w:r>
    </w:p>
    <w:p>
      <w:pPr>
        <w:numPr>
          <w:ilvl w:val="0"/>
          <w:numId w:val="1006"/>
        </w:numPr>
        <w:pStyle w:val="Compact"/>
      </w:pPr>
      <w:r>
        <w:rPr>
          <w:bCs/>
          <w:b/>
        </w:rPr>
        <w:t xml:space="preserve">Certificate in Library Administration and Management</w:t>
      </w:r>
      <w:r>
        <w:t xml:space="preserve">, SLIIT, Sri Lanka (2015)</w:t>
      </w:r>
    </w:p>
    <w:p>
      <w:pPr>
        <w:numPr>
          <w:ilvl w:val="0"/>
          <w:numId w:val="1006"/>
        </w:numPr>
        <w:pStyle w:val="Compact"/>
      </w:pPr>
      <w:r>
        <w:rPr>
          <w:bCs/>
          <w:b/>
        </w:rPr>
        <w:t xml:space="preserve">Google Digital Garage Certification</w:t>
      </w:r>
      <w:r>
        <w:t xml:space="preserve"> </w:t>
      </w:r>
      <w:r>
        <w:t xml:space="preserve">for digital literacy training (2020)</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Library Association of Sri Lanka (LASL)</w:t>
      </w:r>
    </w:p>
    <w:p>
      <w:pPr>
        <w:numPr>
          <w:ilvl w:val="0"/>
          <w:numId w:val="1007"/>
        </w:numPr>
        <w:pStyle w:val="Compact"/>
      </w:pPr>
      <w:r>
        <w:t xml:space="preserve">Mentor for the Colombo-based "Read &amp; Grow" initiative, supporting literacy programs in schools.</w:t>
      </w:r>
    </w:p>
    <w:p>
      <w:pPr>
        <w:numPr>
          <w:ilvl w:val="0"/>
          <w:numId w:val="1007"/>
        </w:numPr>
        <w:pStyle w:val="Compact"/>
      </w:pPr>
      <w:r>
        <w:t xml:space="preserve">Volunteer at the Colombo Public Library’s annual Book Fair, promoting local authors and cultural heritage.</w:t>
      </w:r>
    </w:p>
    <w:bookmarkEnd w:id="29"/>
    <w:bookmarkStart w:id="30" w:name="publications"/>
    <w:p>
      <w:pPr>
        <w:pStyle w:val="Heading2"/>
      </w:pPr>
      <w:r>
        <w:t xml:space="preserve">Publications</w:t>
      </w:r>
    </w:p>
    <w:p>
      <w:pPr>
        <w:numPr>
          <w:ilvl w:val="0"/>
          <w:numId w:val="1008"/>
        </w:numPr>
        <w:pStyle w:val="Compact"/>
      </w:pPr>
      <w:r>
        <w:t xml:space="preserve">"Digital Transformation in Sri Lankan Libraries: A Case Study of Colombo's National Library" (Journal of Information Science, 2019)</w:t>
      </w:r>
    </w:p>
    <w:p>
      <w:pPr>
        <w:numPr>
          <w:ilvl w:val="0"/>
          <w:numId w:val="1008"/>
        </w:numPr>
        <w:pStyle w:val="Compact"/>
      </w:pPr>
      <w:r>
        <w:t xml:space="preserve">Co-authored a research paper on "Community Engagement Strategies for Public Libraries in Urban Areas" presented at the South Asian Library Conference (2021).</w:t>
      </w:r>
    </w:p>
    <w:bookmarkEnd w:id="30"/>
    <w:bookmarkStart w:id="31" w:name="references"/>
    <w:p>
      <w:pPr>
        <w:pStyle w:val="Heading2"/>
      </w:pPr>
      <w:r>
        <w:t xml:space="preserve">References</w:t>
      </w:r>
    </w:p>
    <w:p>
      <w:pPr>
        <w:pStyle w:val="FirstParagraph"/>
      </w:pPr>
      <w:r>
        <w:t xml:space="preserve">Available upon request. References include former colleagues from the National Library of Sri Lanka and academic partners in Colombo.</w:t>
      </w:r>
    </w:p>
    <w:p>
      <w:r>
        <w:pict>
          <v:rect style="width:0;height:1.5pt" o:hralign="center" o:hrstd="t" o:hr="t"/>
        </w:pict>
      </w:r>
    </w:p>
    <w:p>
      <w:pPr>
        <w:pStyle w:val="FirstParagraph"/>
      </w:pPr>
      <w:r>
        <w:rPr>
          <w:iCs/>
          <w:i/>
        </w:rPr>
        <w:t xml:space="preserve">This Curriculum Vitae is tailored for a Librarian role in Sri Lanka Colombo, emphasizing local expertise, cultural relevance, and professional achievements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(Sri Lanka Colombo)</dc:title>
  <dc:creator/>
  <cp:keywords/>
  <dcterms:created xsi:type="dcterms:W3CDTF">2026-07-24T00:04:35Z</dcterms:created>
  <dcterms:modified xsi:type="dcterms:W3CDTF">2026-07-24T00:04:35Z</dcterms:modified>
</cp:coreProperties>
</file>

<file path=docProps/custom.xml><?xml version="1.0" encoding="utf-8"?>
<Properties xmlns="http://schemas.openxmlformats.org/officeDocument/2006/custom-properties" xmlns:vt="http://schemas.openxmlformats.org/officeDocument/2006/docPropsVTypes"/>
</file>