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Librarian with a strong focus on enhancing library services in Thailand Bangkok. Proficient in managing academic, public, and special libraries while aligning with the cultural and educational needs of the region. Committed to fostering community engagement, digital literacy, and access to knowledge through innovative library practices tailored for diverse audiences in Bangkok's dynamic environment.</w:t>
      </w:r>
    </w:p>
    <w:bookmarkEnd w:id="21"/>
    <w:bookmarkStart w:id="22" w:name="education"/>
    <w:p>
      <w:pPr>
        <w:pStyle w:val="Heading2"/>
      </w:pPr>
      <w:r>
        <w:t xml:space="preserve">Education</w:t>
      </w:r>
    </w:p>
    <w:p>
      <w:pPr>
        <w:numPr>
          <w:ilvl w:val="0"/>
          <w:numId w:val="1001"/>
        </w:numPr>
        <w:pStyle w:val="Compact"/>
      </w:pPr>
      <w:r>
        <w:rPr>
          <w:bCs/>
          <w:b/>
        </w:rPr>
        <w:t xml:space="preserve">Masters of Library and Information Science (MLIS)</w:t>
      </w:r>
      <w:r>
        <w:t xml:space="preserve">, [University Name], Bangkok, Thailand. 2018–2020</w:t>
      </w:r>
    </w:p>
    <w:p>
      <w:pPr>
        <w:numPr>
          <w:ilvl w:val="0"/>
          <w:numId w:val="1001"/>
        </w:numPr>
        <w:pStyle w:val="Compact"/>
      </w:pPr>
      <w:r>
        <w:rPr>
          <w:bCs/>
          <w:b/>
        </w:rPr>
        <w:t xml:space="preserve">Bachelor of Arts in History</w:t>
      </w:r>
      <w:r>
        <w:t xml:space="preserve">, [University Name], Bangkok, Thailand. 2014–2018</w:t>
      </w:r>
    </w:p>
    <w:bookmarkEnd w:id="22"/>
    <w:bookmarkStart w:id="26" w:name="professional-experience"/>
    <w:p>
      <w:pPr>
        <w:pStyle w:val="Heading2"/>
      </w:pPr>
      <w:r>
        <w:t xml:space="preserve">Professional Experience</w:t>
      </w:r>
    </w:p>
    <w:bookmarkStart w:id="23" w:name="Xccff4fb54f34bdafb9a71f38496faa8a50b84e2"/>
    <w:p>
      <w:pPr>
        <w:pStyle w:val="Heading3"/>
      </w:pPr>
      <w:r>
        <w:t xml:space="preserve">Librarian, National Library of Thailand (Bangkok Branch)</w:t>
      </w:r>
    </w:p>
    <w:p>
      <w:pPr>
        <w:pStyle w:val="FirstParagraph"/>
      </w:pPr>
      <w:r>
        <w:rPr>
          <w:iCs/>
          <w:i/>
        </w:rPr>
        <w:t xml:space="preserve">January 2021 – Present</w:t>
      </w:r>
    </w:p>
    <w:p>
      <w:pPr>
        <w:numPr>
          <w:ilvl w:val="0"/>
          <w:numId w:val="1002"/>
        </w:numPr>
        <w:pStyle w:val="Compact"/>
      </w:pPr>
      <w:r>
        <w:t xml:space="preserve">Managed the cataloging and classification of over 50,000 resources, including rare Thai manuscripts and digital archives.</w:t>
      </w:r>
    </w:p>
    <w:p>
      <w:pPr>
        <w:numPr>
          <w:ilvl w:val="0"/>
          <w:numId w:val="1002"/>
        </w:numPr>
        <w:pStyle w:val="Compact"/>
      </w:pPr>
      <w:r>
        <w:t xml:space="preserve">Developed community outreach programs to promote literacy among underprivileged groups in Bangkok, collaborating with local NGOs.</w:t>
      </w:r>
    </w:p>
    <w:p>
      <w:pPr>
        <w:numPr>
          <w:ilvl w:val="0"/>
          <w:numId w:val="1002"/>
        </w:numPr>
        <w:pStyle w:val="Compact"/>
      </w:pPr>
      <w:r>
        <w:t xml:space="preserve">Spearheaded the implementation of a digital library system to improve access to academic and cultural materials for researchers and students in Thailand Bangkok.</w:t>
      </w:r>
    </w:p>
    <w:p>
      <w:pPr>
        <w:numPr>
          <w:ilvl w:val="0"/>
          <w:numId w:val="1002"/>
        </w:numPr>
        <w:pStyle w:val="Compact"/>
      </w:pPr>
      <w:r>
        <w:t xml:space="preserve">Provided training sessions on information literacy for university students and educators, focusing on Thai language resources and digital tools.</w:t>
      </w:r>
    </w:p>
    <w:bookmarkEnd w:id="23"/>
    <w:bookmarkStart w:id="24" w:name="X1f82cd5996e6419b4dac589816ea4777489a1ec"/>
    <w:p>
      <w:pPr>
        <w:pStyle w:val="Heading3"/>
      </w:pPr>
      <w:r>
        <w:t xml:space="preserve">Library Assistant, King Mongkut’s University of Technology Thonburi</w:t>
      </w:r>
    </w:p>
    <w:p>
      <w:pPr>
        <w:pStyle w:val="FirstParagraph"/>
      </w:pPr>
      <w:r>
        <w:rPr>
          <w:iCs/>
          <w:i/>
        </w:rPr>
        <w:t xml:space="preserve">June 2019 – December 2020</w:t>
      </w:r>
    </w:p>
    <w:p>
      <w:pPr>
        <w:numPr>
          <w:ilvl w:val="0"/>
          <w:numId w:val="1003"/>
        </w:numPr>
        <w:pStyle w:val="Compact"/>
      </w:pPr>
      <w:r>
        <w:t xml:space="preserve">Assisted in the organization and maintenance of the university’s academic library, ensuring efficient resource management.</w:t>
      </w:r>
    </w:p>
    <w:p>
      <w:pPr>
        <w:numPr>
          <w:ilvl w:val="0"/>
          <w:numId w:val="1003"/>
        </w:numPr>
        <w:pStyle w:val="Compact"/>
      </w:pPr>
      <w:r>
        <w:t xml:space="preserve">Supported users in accessing digital databases and e-resources, with a focus on Thai and international scholarly materials.</w:t>
      </w:r>
    </w:p>
    <w:p>
      <w:pPr>
        <w:numPr>
          <w:ilvl w:val="0"/>
          <w:numId w:val="1003"/>
        </w:numPr>
        <w:pStyle w:val="Compact"/>
      </w:pPr>
      <w:r>
        <w:t xml:space="preserve">Collaborated with faculty to integrate library services into curricula, enhancing research capabilities for students in Bangkok.</w:t>
      </w:r>
    </w:p>
    <w:bookmarkEnd w:id="24"/>
    <w:bookmarkStart w:id="25" w:name="X8921a0449a5139eda639352bdbc1df7acdd638a"/>
    <w:p>
      <w:pPr>
        <w:pStyle w:val="Heading3"/>
      </w:pPr>
      <w:r>
        <w:t xml:space="preserve">Volunteer Librarian, Community Learning Center (Bangkok)</w:t>
      </w:r>
    </w:p>
    <w:p>
      <w:pPr>
        <w:pStyle w:val="FirstParagraph"/>
      </w:pPr>
      <w:r>
        <w:rPr>
          <w:iCs/>
          <w:i/>
        </w:rPr>
        <w:t xml:space="preserve">March 2017 – May 2018</w:t>
      </w:r>
    </w:p>
    <w:p>
      <w:pPr>
        <w:numPr>
          <w:ilvl w:val="0"/>
          <w:numId w:val="1004"/>
        </w:numPr>
        <w:pStyle w:val="Compact"/>
      </w:pPr>
      <w:r>
        <w:t xml:space="preserve">Provided free literacy workshops for children and adults in underserved neighborhoods of Bangkok.</w:t>
      </w:r>
    </w:p>
    <w:p>
      <w:pPr>
        <w:numPr>
          <w:ilvl w:val="0"/>
          <w:numId w:val="1004"/>
        </w:numPr>
        <w:pStyle w:val="Compact"/>
      </w:pPr>
      <w:r>
        <w:t xml:space="preserve">Curated a collection of multilingual books to cater to the diverse population of Thailand Bangkok, including Thai, English, and other regional languages.</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AACR2, MARC21, and Dewey Decimal System.</w:t>
      </w:r>
    </w:p>
    <w:p>
      <w:pPr>
        <w:numPr>
          <w:ilvl w:val="0"/>
          <w:numId w:val="1005"/>
        </w:numPr>
        <w:pStyle w:val="Compact"/>
      </w:pPr>
      <w:r>
        <w:rPr>
          <w:bCs/>
          <w:b/>
        </w:rPr>
        <w:t xml:space="preserve">Digital Library Management:</w:t>
      </w:r>
      <w:r>
        <w:t xml:space="preserve"> </w:t>
      </w:r>
      <w:r>
        <w:t xml:space="preserve">Experienced in managing OAI-PMH, DSpace, and Koha systems.</w:t>
      </w:r>
    </w:p>
    <w:p>
      <w:pPr>
        <w:numPr>
          <w:ilvl w:val="0"/>
          <w:numId w:val="1005"/>
        </w:numPr>
        <w:pStyle w:val="Compact"/>
      </w:pPr>
      <w:r>
        <w:rPr>
          <w:bCs/>
          <w:b/>
        </w:rPr>
        <w:t xml:space="preserve">Information Literacy Instruction:</w:t>
      </w:r>
      <w:r>
        <w:t xml:space="preserve"> </w:t>
      </w:r>
      <w:r>
        <w:t xml:space="preserve">Skilled in designing workshops for academic and public audiences.</w:t>
      </w:r>
    </w:p>
    <w:p>
      <w:pPr>
        <w:numPr>
          <w:ilvl w:val="0"/>
          <w:numId w:val="1005"/>
        </w:numPr>
        <w:pStyle w:val="Compact"/>
      </w:pPr>
      <w:r>
        <w:rPr>
          <w:bCs/>
          <w:b/>
        </w:rPr>
        <w:t xml:space="preserve">Cultural Competency:</w:t>
      </w:r>
      <w:r>
        <w:t xml:space="preserve"> </w:t>
      </w:r>
      <w:r>
        <w:t xml:space="preserve">Understanding of Thai traditions, language (basic), and the educational landscape in Bangkok.</w:t>
      </w:r>
    </w:p>
    <w:p>
      <w:pPr>
        <w:numPr>
          <w:ilvl w:val="0"/>
          <w:numId w:val="1005"/>
        </w:numPr>
        <w:pStyle w:val="Compact"/>
      </w:pPr>
      <w:r>
        <w:rPr>
          <w:bCs/>
          <w:b/>
        </w:rPr>
        <w:t xml:space="preserve">Languages:</w:t>
      </w:r>
      <w:r>
        <w:t xml:space="preserve"> </w:t>
      </w:r>
      <w:r>
        <w:t xml:space="preserve">English (fluent), Thai (intermediate), Mandarin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Library Automation Systems Certification</w:t>
      </w:r>
      <w:r>
        <w:t xml:space="preserve">, [Institution Name], Bangkok, Thailand. 2019</w:t>
      </w:r>
    </w:p>
    <w:p>
      <w:pPr>
        <w:numPr>
          <w:ilvl w:val="0"/>
          <w:numId w:val="1006"/>
        </w:numPr>
        <w:pStyle w:val="Compact"/>
      </w:pPr>
      <w:r>
        <w:rPr>
          <w:bCs/>
          <w:b/>
        </w:rPr>
        <w:t xml:space="preserve">Information Literacy Program Design Workshop</w:t>
      </w:r>
      <w:r>
        <w:t xml:space="preserve">, [Institution Name], Bangkok, Thailand. 2020</w:t>
      </w:r>
    </w:p>
    <w:p>
      <w:pPr>
        <w:numPr>
          <w:ilvl w:val="0"/>
          <w:numId w:val="1006"/>
        </w:numPr>
        <w:pStyle w:val="Compact"/>
      </w:pPr>
      <w:r>
        <w:rPr>
          <w:bCs/>
          <w:b/>
        </w:rPr>
        <w:t xml:space="preserve">Basic Thai Language Course for Professionals</w:t>
      </w:r>
      <w:r>
        <w:t xml:space="preserve">, [Language School Name], Bangkok, Thailand. 2018</w:t>
      </w:r>
    </w:p>
    <w:bookmarkEnd w:id="28"/>
    <w:bookmarkStart w:id="29" w:name="professional-affiliations"/>
    <w:p>
      <w:pPr>
        <w:pStyle w:val="Heading2"/>
      </w:pPr>
      <w:r>
        <w:t xml:space="preserve">Professional Affiliations</w:t>
      </w:r>
    </w:p>
    <w:p>
      <w:pPr>
        <w:numPr>
          <w:ilvl w:val="0"/>
          <w:numId w:val="1007"/>
        </w:numPr>
        <w:pStyle w:val="Compact"/>
      </w:pPr>
      <w:r>
        <w:t xml:space="preserve">Member, Thai Library Association (TLA), since 2019.</w:t>
      </w:r>
    </w:p>
    <w:p>
      <w:pPr>
        <w:numPr>
          <w:ilvl w:val="0"/>
          <w:numId w:val="1007"/>
        </w:numPr>
        <w:pStyle w:val="Compact"/>
      </w:pPr>
      <w:r>
        <w:t xml:space="preserve">Active participant in the International Federation of Library Associations (IFLA) events focused on Southeast Asian libraries.</w:t>
      </w:r>
    </w:p>
    <w:p>
      <w:pPr>
        <w:numPr>
          <w:ilvl w:val="0"/>
          <w:numId w:val="1007"/>
        </w:numPr>
        <w:pStyle w:val="Compact"/>
      </w:pPr>
      <w:r>
        <w:t xml:space="preserve">Volunteer with the Bangkok Public Libraries Network for community literacy initiatives.</w:t>
      </w:r>
    </w:p>
    <w:bookmarkEnd w:id="29"/>
    <w:bookmarkStart w:id="30" w:name="projects-achievements"/>
    <w:p>
      <w:pPr>
        <w:pStyle w:val="Heading2"/>
      </w:pPr>
      <w:r>
        <w:t xml:space="preserve">Projects &amp; Achievements</w:t>
      </w:r>
    </w:p>
    <w:p>
      <w:pPr>
        <w:pStyle w:val="FirstParagraph"/>
      </w:pPr>
      <w:r>
        <w:rPr>
          <w:bCs/>
          <w:b/>
        </w:rPr>
        <w:t xml:space="preserve">Digital Preservation of Traditional Thai Manuscripts (2021)</w:t>
      </w:r>
    </w:p>
    <w:p>
      <w:pPr>
        <w:numPr>
          <w:ilvl w:val="0"/>
          <w:numId w:val="1008"/>
        </w:numPr>
        <w:pStyle w:val="Compact"/>
      </w:pPr>
      <w:r>
        <w:t xml:space="preserve">Collaborated with the National Library of Thailand to digitize over 1,000 rare manuscripts, making them accessible online for researchers and students in Bangkok.</w:t>
      </w:r>
    </w:p>
    <w:p>
      <w:pPr>
        <w:numPr>
          <w:ilvl w:val="0"/>
          <w:numId w:val="1008"/>
        </w:numPr>
        <w:pStyle w:val="Compact"/>
      </w:pPr>
      <w:r>
        <w:t xml:space="preserve">Published a research paper on "Preserving Cultural Heritage Through Digital Libraries" in the Journal of Asian Library Science.</w:t>
      </w:r>
    </w:p>
    <w:p>
      <w:pPr>
        <w:pStyle w:val="FirstParagraph"/>
      </w:pPr>
      <w:r>
        <w:rPr>
          <w:bCs/>
          <w:b/>
        </w:rPr>
        <w:t xml:space="preserve">Bangkok Community Literacy Initiative (2020)</w:t>
      </w:r>
    </w:p>
    <w:p>
      <w:pPr>
        <w:numPr>
          <w:ilvl w:val="0"/>
          <w:numId w:val="1009"/>
        </w:numPr>
        <w:pStyle w:val="Compact"/>
      </w:pPr>
      <w:r>
        <w:t xml:space="preserve">Launched a mobile library program serving 10 underserved districts in Bangkok, distributing over 5,000 books and hosting monthly literacy sessions.</w:t>
      </w:r>
    </w:p>
    <w:p>
      <w:pPr>
        <w:numPr>
          <w:ilvl w:val="0"/>
          <w:numId w:val="1009"/>
        </w:numPr>
        <w:pStyle w:val="Compact"/>
      </w:pPr>
      <w:r>
        <w:t xml:space="preserve">Received recognition from the Bangkok Metropolitan Administration for outstanding community service.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bCs/>
          <w:b/>
        </w:rPr>
        <w:t xml:space="preserve">Curriculum Vitae - Librarian in Thailand Bangkok</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Thailand Bangkok</dc:title>
  <dc:creator/>
  <dc:language>en</dc:language>
  <cp:keywords/>
  <dcterms:created xsi:type="dcterms:W3CDTF">2025-12-05T03:27:18Z</dcterms:created>
  <dcterms:modified xsi:type="dcterms:W3CDTF">2025-12-05T03:27:18Z</dcterms:modified>
</cp:coreProperties>
</file>

<file path=docProps/custom.xml><?xml version="1.0" encoding="utf-8"?>
<Properties xmlns="http://schemas.openxmlformats.org/officeDocument/2006/custom-properties" xmlns:vt="http://schemas.openxmlformats.org/officeDocument/2006/docPropsVTypes"/>
</file>