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ibrarian-united-kingdom-london"/>
    <w:p>
      <w:pPr>
        <w:pStyle w:val="Heading2"/>
      </w:pPr>
      <w:r>
        <w:t xml:space="preserve">Librarian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librarian with over [X years] of expertise in managing library systems, curating collections, and fostering community engagement within the United Kingdom London context. Proficient in information management, digital resources, and user-centered services. Committed to promoting literacy, lifelong learning, and equitable access to knowledge across diverse populations in London's dynamic cultural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Library and Information Science (MLIS)</w:t>
      </w:r>
      <w:r>
        <w:t xml:space="preserve">, [University Name], London, United Kingdom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English Literature</w:t>
      </w:r>
      <w:r>
        <w:t xml:space="preserve">, [University Name], London, United Kingdom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093bed55bf70f5bb3da66d0b3ee80cfdd466ab2"/>
    <w:p>
      <w:pPr>
        <w:pStyle w:val="Heading4"/>
      </w:pPr>
      <w:r>
        <w:t xml:space="preserve">Lead Librarian | [Library Name], London, United Kingdom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management of a multi-functional library serving over 5,000 patrons annually in central London. Responsibilities include collection development, reference services, and program coordination.</w:t>
      </w:r>
    </w:p>
    <w:p>
      <w:pPr>
        <w:numPr>
          <w:ilvl w:val="0"/>
          <w:numId w:val="1002"/>
        </w:numPr>
        <w:pStyle w:val="Compact"/>
      </w:pPr>
      <w:r>
        <w:t xml:space="preserve">Implementing digital literacy initiatives to support local residents in accessing online resources, including partnerships with tech organizations based in the UK.</w:t>
      </w:r>
    </w:p>
    <w:p>
      <w:pPr>
        <w:numPr>
          <w:ilvl w:val="0"/>
          <w:numId w:val="1002"/>
        </w:numPr>
        <w:pStyle w:val="Compact"/>
      </w:pPr>
      <w:r>
        <w:t xml:space="preserve">Leading a team of 12 library staff and volunteers to enhance user experience through innovative programming, such as author talks, workshops, and community events tailored to London’s multicultural audience.</w:t>
      </w:r>
    </w:p>
    <w:p>
      <w:pPr>
        <w:numPr>
          <w:ilvl w:val="0"/>
          <w:numId w:val="1002"/>
        </w:numPr>
        <w:pStyle w:val="Compact"/>
      </w:pPr>
      <w:r>
        <w:t xml:space="preserve">Collaborating with local schools and universities in the United Kingdom to align library resources with educational curricula, ensuring accessibility for students across London.</w:t>
      </w:r>
    </w:p>
    <w:bookmarkEnd w:id="23"/>
    <w:bookmarkStart w:id="24" w:name="X3685b91a1d05237dcae3598fac1090c4676b7f4"/>
    <w:p>
      <w:pPr>
        <w:pStyle w:val="Heading4"/>
      </w:pPr>
      <w:r>
        <w:t xml:space="preserve">Assistant Librarian | [Library Name], London, United Kingdom</w:t>
      </w:r>
    </w:p>
    <w:p>
      <w:pPr>
        <w:pStyle w:val="FirstParagraph"/>
      </w:pPr>
      <w:r>
        <w:rPr>
          <w:iCs/>
          <w:i/>
        </w:rPr>
        <w:t xml:space="preserve">September 2016 – December 2019</w:t>
      </w:r>
    </w:p>
    <w:p>
      <w:pPr>
        <w:numPr>
          <w:ilvl w:val="0"/>
          <w:numId w:val="1003"/>
        </w:numPr>
        <w:pStyle w:val="Compact"/>
      </w:pPr>
      <w:r>
        <w:t xml:space="preserve">Supporting library operations, including cataloging, circulation services, and customer service in a public library serving diverse communities in East London.</w:t>
      </w:r>
    </w:p>
    <w:p>
      <w:pPr>
        <w:numPr>
          <w:ilvl w:val="0"/>
          <w:numId w:val="1003"/>
        </w:numPr>
        <w:pStyle w:val="Compact"/>
      </w:pPr>
      <w:r>
        <w:t xml:space="preserve">Developing and maintaining digital archives for historical collections related to London’s cultural heritage, ensuring compliance with UK national standards.</w:t>
      </w:r>
    </w:p>
    <w:p>
      <w:pPr>
        <w:numPr>
          <w:ilvl w:val="0"/>
          <w:numId w:val="1003"/>
        </w:numPr>
        <w:pStyle w:val="Compact"/>
      </w:pPr>
      <w:r>
        <w:t xml:space="preserve">Organizing monthly events such as book clubs, poetry readings, and family-friendly activities to boost community engagement in the library.</w:t>
      </w:r>
    </w:p>
    <w:p>
      <w:pPr>
        <w:numPr>
          <w:ilvl w:val="0"/>
          <w:numId w:val="1003"/>
        </w:numPr>
        <w:pStyle w:val="Compact"/>
      </w:pPr>
      <w:r>
        <w:t xml:space="preserve">Providing reference assistance to users on a wide range of topics, including academic research and local history resources specific to the United Kingdom.</w:t>
      </w:r>
    </w:p>
    <w:bookmarkEnd w:id="24"/>
    <w:bookmarkStart w:id="25" w:name="Xc5c6e01b0ffe2b465c3c784d0649437d7f533f0"/>
    <w:p>
      <w:pPr>
        <w:pStyle w:val="Heading4"/>
      </w:pPr>
      <w:r>
        <w:t xml:space="preserve">Library Technician | [Library Name], London, United Kingdom</w:t>
      </w:r>
    </w:p>
    <w:p>
      <w:pPr>
        <w:pStyle w:val="FirstParagraph"/>
      </w:pPr>
      <w:r>
        <w:rPr>
          <w:iCs/>
          <w:i/>
        </w:rPr>
        <w:t xml:space="preserve">June 2013 – August 2016</w:t>
      </w:r>
    </w:p>
    <w:p>
      <w:pPr>
        <w:numPr>
          <w:ilvl w:val="0"/>
          <w:numId w:val="1004"/>
        </w:numPr>
        <w:pStyle w:val="Compact"/>
      </w:pPr>
      <w:r>
        <w:t xml:space="preserve">Assisting in the maintenance of library collections, including weeding, shelving, and inventory management in a mid-sized library in Central London.</w:t>
      </w:r>
    </w:p>
    <w:p>
      <w:pPr>
        <w:numPr>
          <w:ilvl w:val="0"/>
          <w:numId w:val="1004"/>
        </w:numPr>
        <w:pStyle w:val="Compact"/>
      </w:pPr>
      <w:r>
        <w:t xml:space="preserve">Training new staff on UK-specific library software such as ExLibris Alma and Koha to streamline workflows and improve efficiency.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mobile library service that reached underserved areas of London, focusing on outreach to elderly and disadvantaged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Information Management:</w:t>
      </w:r>
      <w:r>
        <w:t xml:space="preserve"> </w:t>
      </w:r>
      <w:r>
        <w:t xml:space="preserve">Proficient in cataloging standards (AACR2, MARC 21), metadata creation, and digital preservation practices aligned with UK library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library management systems (e.g., Alma, Koha) and digital tools for e-resources, including EBSCOhost and JSTOR. Familiar with UK-based platforms like The British Library’s online resources.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programs that address the needs of London’s diverse population, including multilingual services and accessibility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planning and executing library projects, such as digitization efforts or partnership collaborations with local organizations in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patrons, staff, and stakeholders across London’s academic and public library sectors.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Certificate in Digital Library Management, [Institution Name], United Kingdom (2021)</w:t>
      </w:r>
    </w:p>
    <w:p>
      <w:pPr>
        <w:numPr>
          <w:ilvl w:val="0"/>
          <w:numId w:val="1006"/>
        </w:numPr>
        <w:pStyle w:val="Compact"/>
      </w:pPr>
      <w:r>
        <w:t xml:space="preserve">Chartered Institute of Library and Information Professionals (CILIP) Membership, 2019</w:t>
      </w:r>
    </w:p>
    <w:p>
      <w:pPr>
        <w:numPr>
          <w:ilvl w:val="0"/>
          <w:numId w:val="1006"/>
        </w:numPr>
        <w:pStyle w:val="Compact"/>
      </w:pPr>
      <w:r>
        <w:t xml:space="preserve">Training in UK Data Protection Act 2018 Compliance, [Institution Name], 2020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Institute of Library and Information Professionals (CILIP)</w:t>
      </w:r>
    </w:p>
    <w:p>
      <w:pPr>
        <w:numPr>
          <w:ilvl w:val="0"/>
          <w:numId w:val="1007"/>
        </w:numPr>
        <w:pStyle w:val="Compact"/>
      </w:pPr>
      <w:r>
        <w:t xml:space="preserve">Member, London Library Association (LLA)</w:t>
      </w:r>
    </w:p>
    <w:p>
      <w:pPr>
        <w:numPr>
          <w:ilvl w:val="0"/>
          <w:numId w:val="1007"/>
        </w:numPr>
        <w:pStyle w:val="Compact"/>
      </w:pPr>
      <w:r>
        <w:t xml:space="preserve">Volunteer, Friends of the Central Library, London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libraries across the United Kingdom, including London-based institutions.</w:t>
      </w:r>
    </w:p>
    <w:bookmarkEnd w:id="31"/>
    <w:p>
      <w:pPr>
        <w:pStyle w:val="BodyText"/>
      </w:pPr>
      <w:r>
        <w:rPr>
          <w:bCs/>
          <w:b/>
        </w:rPr>
        <w:t xml:space="preserve">Curriculum Vitae - Librarian in United Kingdom London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United Kingdom London</dc:title>
  <dc:creator/>
  <dc:language>en</dc:language>
  <cp:keywords/>
  <dcterms:created xsi:type="dcterms:W3CDTF">2025-12-07T22:59:19Z</dcterms:created>
  <dcterms:modified xsi:type="dcterms:W3CDTF">2025-12-07T22:59:19Z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