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curriculum-vitae"/>
    <w:p>
      <w:pPr>
        <w:pStyle w:val="Heading1"/>
      </w:pPr>
      <w:r>
        <w:t xml:space="preserve">Curriculum Vitae</w:t>
      </w:r>
    </w:p>
    <w:bookmarkStart w:id="31" w:name="librarian-united-states-san-francisco"/>
    <w:p>
      <w:pPr>
        <w:pStyle w:val="Heading2"/>
      </w:pPr>
      <w:r>
        <w:t xml:space="preserve">Librarian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Address:</w:t>
      </w:r>
      <w:r>
        <w:t xml:space="preserve"> </w:t>
      </w:r>
      <w:r>
        <w:t xml:space="preserve">123 Main Street, San Francisco, CA 94105, United States</w:t>
      </w:r>
    </w:p>
    <w:bookmarkEnd w:id="20"/>
    <w:bookmarkStart w:id="21" w:name="professional-summary"/>
    <w:p>
      <w:pPr>
        <w:pStyle w:val="Heading3"/>
      </w:pPr>
      <w:r>
        <w:t xml:space="preserve">Professional Summary</w:t>
      </w:r>
    </w:p>
    <w:p>
      <w:pPr>
        <w:pStyle w:val="FirstParagraph"/>
      </w:pPr>
      <w:r>
        <w:t xml:space="preserve">A dedicated and passionate librarian with over [X] years of experience in the field of library science, specializing in community engagement, information literacy, and digital resource management. Committed to fostering a welcoming environment for diverse populations in the vibrant cultural landscape of San Francisco, United States. Proven track record of enhancing user experiences through innovative programs, curated collections, and collaborative partnerships with local institutions. A strong advocate for equitable access to knowledge and a proactive participant in the evolving role of libraries as community hubs.</w:t>
      </w:r>
    </w:p>
    <w:bookmarkEnd w:id="21"/>
    <w:bookmarkStart w:id="25" w:name="professional-experience"/>
    <w:p>
      <w:pPr>
        <w:pStyle w:val="Heading3"/>
      </w:pPr>
      <w:r>
        <w:t xml:space="preserve">Professional Experience</w:t>
      </w:r>
    </w:p>
    <w:bookmarkStart w:id="22" w:name="lead-librarian"/>
    <w:p>
      <w:pPr>
        <w:pStyle w:val="Heading4"/>
      </w:pPr>
      <w:r>
        <w:t xml:space="preserve">Lead Librarian</w:t>
      </w:r>
    </w:p>
    <w:p>
      <w:pPr>
        <w:pStyle w:val="FirstParagraph"/>
      </w:pPr>
      <w:r>
        <w:rPr>
          <w:bCs/>
          <w:b/>
        </w:rPr>
        <w:t xml:space="preserve">San Francisco Public Library (SFPL)</w:t>
      </w:r>
    </w:p>
    <w:p>
      <w:pPr>
        <w:pStyle w:val="BodyText"/>
      </w:pPr>
      <w:r>
        <w:rPr>
          <w:iCs/>
          <w:i/>
        </w:rPr>
        <w:t xml:space="preserve">January 2018 – Present</w:t>
      </w:r>
    </w:p>
    <w:p>
      <w:pPr>
        <w:numPr>
          <w:ilvl w:val="0"/>
          <w:numId w:val="1001"/>
        </w:numPr>
        <w:pStyle w:val="Compact"/>
      </w:pPr>
      <w:r>
        <w:t xml:space="preserve">Managed the daily operations of a branch library in San Francisco, ensuring seamless service to over [X] patrons annually.</w:t>
      </w:r>
    </w:p>
    <w:p>
      <w:pPr>
        <w:numPr>
          <w:ilvl w:val="0"/>
          <w:numId w:val="1001"/>
        </w:numPr>
        <w:pStyle w:val="Compact"/>
      </w:pPr>
      <w:r>
        <w:t xml:space="preserve">Developed and implemented community-focused programs, including multilingual storytimes, tech workshops, and cultural heritage events tailored to the diverse demographics of United States San Francisco.</w:t>
      </w:r>
    </w:p>
    <w:p>
      <w:pPr>
        <w:numPr>
          <w:ilvl w:val="0"/>
          <w:numId w:val="1001"/>
        </w:numPr>
        <w:pStyle w:val="Compact"/>
      </w:pPr>
      <w:r>
        <w:t xml:space="preserve">Collaborated with local schools, nonprofits, and tech companies to expand digital literacy initiatives and provide free access to online resources for underserved populations.</w:t>
      </w:r>
    </w:p>
    <w:p>
      <w:pPr>
        <w:numPr>
          <w:ilvl w:val="0"/>
          <w:numId w:val="1001"/>
        </w:numPr>
        <w:pStyle w:val="Compact"/>
      </w:pPr>
      <w:r>
        <w:t xml:space="preserve">Oversaw the acquisition and organization of print and digital collections, prioritizing materials that reflect the history, culture, and needs of San Francisco residents.</w:t>
      </w:r>
    </w:p>
    <w:p>
      <w:pPr>
        <w:numPr>
          <w:ilvl w:val="0"/>
          <w:numId w:val="1001"/>
        </w:numPr>
        <w:pStyle w:val="Compact"/>
      </w:pPr>
      <w:r>
        <w:t xml:space="preserve">Trained staff on emerging technologies, such as e-book platforms and virtual reference tools, to enhance user accessibility in the United States San Francisco context.</w:t>
      </w:r>
    </w:p>
    <w:bookmarkEnd w:id="22"/>
    <w:bookmarkStart w:id="23" w:name="library-assistant"/>
    <w:p>
      <w:pPr>
        <w:pStyle w:val="Heading4"/>
      </w:pPr>
      <w:r>
        <w:t xml:space="preserve">Library Assistant</w:t>
      </w:r>
    </w:p>
    <w:p>
      <w:pPr>
        <w:pStyle w:val="FirstParagraph"/>
      </w:pPr>
      <w:r>
        <w:rPr>
          <w:bCs/>
          <w:b/>
        </w:rPr>
        <w:t xml:space="preserve">University of California, San Francisco (UCSF) Library</w:t>
      </w:r>
    </w:p>
    <w:p>
      <w:pPr>
        <w:pStyle w:val="BodyText"/>
      </w:pPr>
      <w:r>
        <w:rPr>
          <w:iCs/>
          <w:i/>
        </w:rPr>
        <w:t xml:space="preserve">June 2015 – December 2017</w:t>
      </w:r>
    </w:p>
    <w:p>
      <w:pPr>
        <w:numPr>
          <w:ilvl w:val="0"/>
          <w:numId w:val="1002"/>
        </w:numPr>
        <w:pStyle w:val="Compact"/>
      </w:pPr>
      <w:r>
        <w:t xml:space="preserve">Provided reference and research assistance to students, faculty, and researchers in the health sciences field.</w:t>
      </w:r>
    </w:p>
    <w:p>
      <w:pPr>
        <w:numPr>
          <w:ilvl w:val="0"/>
          <w:numId w:val="1002"/>
        </w:numPr>
        <w:pStyle w:val="Compact"/>
      </w:pPr>
      <w:r>
        <w:t xml:space="preserve">Assisted in the digitization of archival collections related to medical history in the United States San Francisco area.</w:t>
      </w:r>
    </w:p>
    <w:p>
      <w:pPr>
        <w:numPr>
          <w:ilvl w:val="0"/>
          <w:numId w:val="1002"/>
        </w:numPr>
        <w:pStyle w:val="Compact"/>
      </w:pPr>
      <w:r>
        <w:t xml:space="preserve">Supported the development of instructional sessions on information literacy for undergraduate and graduate programs.</w:t>
      </w:r>
    </w:p>
    <w:p>
      <w:pPr>
        <w:numPr>
          <w:ilvl w:val="0"/>
          <w:numId w:val="1002"/>
        </w:numPr>
        <w:pStyle w:val="Compact"/>
      </w:pPr>
      <w:r>
        <w:t xml:space="preserve">Maintained a clean, organized, and accessible environment for library users while adhering to institutional policies and safety standards.</w:t>
      </w:r>
    </w:p>
    <w:bookmarkEnd w:id="23"/>
    <w:bookmarkStart w:id="24" w:name="volunteer-librarian"/>
    <w:p>
      <w:pPr>
        <w:pStyle w:val="Heading4"/>
      </w:pPr>
      <w:r>
        <w:t xml:space="preserve">Volunteer Librarian</w:t>
      </w:r>
    </w:p>
    <w:p>
      <w:pPr>
        <w:pStyle w:val="FirstParagraph"/>
      </w:pPr>
      <w:r>
        <w:rPr>
          <w:bCs/>
          <w:b/>
        </w:rPr>
        <w:t xml:space="preserve">San Francisco Public Library (SFPL) – Community Outreach</w:t>
      </w:r>
    </w:p>
    <w:p>
      <w:pPr>
        <w:pStyle w:val="BodyText"/>
      </w:pPr>
      <w:r>
        <w:rPr>
          <w:iCs/>
          <w:i/>
        </w:rPr>
        <w:t xml:space="preserve">March 2013 – May 2015</w:t>
      </w:r>
    </w:p>
    <w:p>
      <w:pPr>
        <w:numPr>
          <w:ilvl w:val="0"/>
          <w:numId w:val="1003"/>
        </w:numPr>
        <w:pStyle w:val="Compact"/>
      </w:pPr>
      <w:r>
        <w:t xml:space="preserve">Participated in mobile library services to provide access to books and resources for homeless individuals and low-income families in San Francisco.</w:t>
      </w:r>
    </w:p>
    <w:p>
      <w:pPr>
        <w:numPr>
          <w:ilvl w:val="0"/>
          <w:numId w:val="1003"/>
        </w:numPr>
        <w:pStyle w:val="Compact"/>
      </w:pPr>
      <w:r>
        <w:t xml:space="preserve">Organized book drives and collaborated with local shelters to distribute materials and promote literacy initiatives.</w:t>
      </w:r>
    </w:p>
    <w:p>
      <w:pPr>
        <w:numPr>
          <w:ilvl w:val="0"/>
          <w:numId w:val="1003"/>
        </w:numPr>
        <w:pStyle w:val="Compact"/>
      </w:pPr>
      <w:r>
        <w:t xml:space="preserve">Conducted outreach programs in underserved neighborhoods, emphasizing the role of libraries as essential community resources in the United States San Francisco context.</w:t>
      </w:r>
    </w:p>
    <w:bookmarkEnd w:id="24"/>
    <w:bookmarkEnd w:id="25"/>
    <w:bookmarkStart w:id="26" w:name="education"/>
    <w:p>
      <w:pPr>
        <w:pStyle w:val="Heading3"/>
      </w:pPr>
      <w:r>
        <w:t xml:space="preserve">Education</w:t>
      </w:r>
    </w:p>
    <w:p>
      <w:pPr>
        <w:pStyle w:val="FirstParagraph"/>
      </w:pPr>
      <w:r>
        <w:rPr>
          <w:bCs/>
          <w:b/>
        </w:rPr>
        <w:t xml:space="preserve">Masters of Library and Information Science (MLIS)</w:t>
      </w:r>
    </w:p>
    <w:p>
      <w:pPr>
        <w:pStyle w:val="BodyText"/>
      </w:pPr>
      <w:r>
        <w:rPr>
          <w:iCs/>
          <w:i/>
        </w:rPr>
        <w:t xml:space="preserve">University of Washington, Seattle, WA</w:t>
      </w:r>
    </w:p>
    <w:p>
      <w:pPr>
        <w:pStyle w:val="BodyText"/>
      </w:pPr>
      <w:r>
        <w:rPr>
          <w:iCs/>
          <w:i/>
        </w:rPr>
        <w:t xml:space="preserve">Graduated: May 2014</w:t>
      </w:r>
    </w:p>
    <w:p>
      <w:pPr>
        <w:numPr>
          <w:ilvl w:val="0"/>
          <w:numId w:val="1004"/>
        </w:numPr>
        <w:pStyle w:val="Compact"/>
      </w:pPr>
      <w:r>
        <w:t xml:space="preserve">Specialized in Digital Libraries and Community Engagement.</w:t>
      </w:r>
    </w:p>
    <w:p>
      <w:pPr>
        <w:numPr>
          <w:ilvl w:val="0"/>
          <w:numId w:val="1004"/>
        </w:numPr>
        <w:pStyle w:val="Compact"/>
      </w:pPr>
      <w:r>
        <w:t xml:space="preserve">Completed a capstone project on "Leveraging Technology for Inclusive Access in Urban Libraries," focusing on San Francisco’s unique challenges and opportunities.</w:t>
      </w:r>
    </w:p>
    <w:p>
      <w:pPr>
        <w:pStyle w:val="FirstParagraph"/>
      </w:pPr>
      <w:r>
        <w:rPr>
          <w:bCs/>
          <w:b/>
        </w:rPr>
        <w:t xml:space="preserve">Bachelor of Arts in English Literature</w:t>
      </w:r>
    </w:p>
    <w:p>
      <w:pPr>
        <w:pStyle w:val="BodyText"/>
      </w:pPr>
      <w:r>
        <w:rPr>
          <w:iCs/>
          <w:i/>
        </w:rPr>
        <w:t xml:space="preserve">University of California, Berkeley, CA</w:t>
      </w:r>
    </w:p>
    <w:p>
      <w:pPr>
        <w:pStyle w:val="BodyText"/>
      </w:pPr>
      <w:r>
        <w:rPr>
          <w:iCs/>
          <w:i/>
        </w:rPr>
        <w:t xml:space="preserve">Graduated: June 2011</w:t>
      </w:r>
    </w:p>
    <w:bookmarkEnd w:id="26"/>
    <w:bookmarkStart w:id="27" w:name="certifications-and-training"/>
    <w:p>
      <w:pPr>
        <w:pStyle w:val="Heading3"/>
      </w:pPr>
      <w:r>
        <w:t xml:space="preserve">Certifications and Training</w:t>
      </w:r>
    </w:p>
    <w:p>
      <w:pPr>
        <w:numPr>
          <w:ilvl w:val="0"/>
          <w:numId w:val="1005"/>
        </w:numPr>
        <w:pStyle w:val="Compact"/>
      </w:pPr>
      <w:r>
        <w:t xml:space="preserve">American Library Association (ALA) Certified Librarian – [Year]</w:t>
      </w:r>
    </w:p>
    <w:p>
      <w:pPr>
        <w:numPr>
          <w:ilvl w:val="0"/>
          <w:numId w:val="1005"/>
        </w:numPr>
        <w:pStyle w:val="Compact"/>
      </w:pPr>
      <w:r>
        <w:t xml:space="preserve">Google for Education Certified Trainer – [Year]</w:t>
      </w:r>
    </w:p>
    <w:p>
      <w:pPr>
        <w:numPr>
          <w:ilvl w:val="0"/>
          <w:numId w:val="1005"/>
        </w:numPr>
        <w:pStyle w:val="Compact"/>
      </w:pPr>
      <w:r>
        <w:t xml:space="preserve">San Francisco Public Library Leadership Academy – [Year]</w:t>
      </w:r>
    </w:p>
    <w:p>
      <w:pPr>
        <w:numPr>
          <w:ilvl w:val="0"/>
          <w:numId w:val="1005"/>
        </w:numPr>
        <w:pStyle w:val="Compact"/>
      </w:pPr>
      <w:r>
        <w:t xml:space="preserve">Advanced Digital Literacy Workshop, United States San Francisco Community Technology Center – [Year]</w:t>
      </w:r>
    </w:p>
    <w:bookmarkEnd w:id="27"/>
    <w:bookmarkStart w:id="28" w:name="skills-and-competencies"/>
    <w:p>
      <w:pPr>
        <w:pStyle w:val="Heading3"/>
      </w:pPr>
      <w:r>
        <w:t xml:space="preserve">Skills and Competencies</w:t>
      </w:r>
    </w:p>
    <w:p>
      <w:pPr>
        <w:numPr>
          <w:ilvl w:val="0"/>
          <w:numId w:val="1006"/>
        </w:numPr>
        <w:pStyle w:val="Compact"/>
      </w:pPr>
      <w:r>
        <w:t xml:space="preserve">Expertise in library management systems (e.g., Alma, Libsys) and digital resource platforms (e.g., OverDrive, ProQuest).</w:t>
      </w:r>
    </w:p>
    <w:p>
      <w:pPr>
        <w:numPr>
          <w:ilvl w:val="0"/>
          <w:numId w:val="1006"/>
        </w:numPr>
        <w:pStyle w:val="Compact"/>
      </w:pPr>
      <w:r>
        <w:t xml:space="preserve">Strong organizational skills with a focus on cataloging, classification, and collection development.</w:t>
      </w:r>
    </w:p>
    <w:p>
      <w:pPr>
        <w:numPr>
          <w:ilvl w:val="0"/>
          <w:numId w:val="1006"/>
        </w:numPr>
        <w:pStyle w:val="Compact"/>
      </w:pPr>
      <w:r>
        <w:t xml:space="preserve">Proficient in Microsoft Office Suite and basic data analysis tools for assessing library usage trends.</w:t>
      </w:r>
    </w:p>
    <w:p>
      <w:pPr>
        <w:numPr>
          <w:ilvl w:val="0"/>
          <w:numId w:val="1006"/>
        </w:numPr>
        <w:pStyle w:val="Compact"/>
      </w:pPr>
      <w:r>
        <w:t xml:space="preserve">Cross-cultural communication and program development for multilingual communities in San Francisco, United States.</w:t>
      </w:r>
    </w:p>
    <w:p>
      <w:pPr>
        <w:numPr>
          <w:ilvl w:val="0"/>
          <w:numId w:val="1006"/>
        </w:numPr>
        <w:pStyle w:val="Compact"/>
      </w:pPr>
      <w:r>
        <w:t xml:space="preserve">Experience with grant writing and fundraising to support community-driven library initiatives.</w:t>
      </w:r>
    </w:p>
    <w:bookmarkEnd w:id="28"/>
    <w:bookmarkStart w:id="29" w:name="X2b50c319952b10e31570a2349510ac6efd1bd11"/>
    <w:p>
      <w:pPr>
        <w:pStyle w:val="Heading3"/>
      </w:pPr>
      <w:r>
        <w:t xml:space="preserve">Community Involvement and Professional Development</w:t>
      </w:r>
    </w:p>
    <w:p>
      <w:pPr>
        <w:numPr>
          <w:ilvl w:val="0"/>
          <w:numId w:val="1007"/>
        </w:numPr>
        <w:pStyle w:val="Compact"/>
      </w:pPr>
      <w:r>
        <w:t xml:space="preserve">Member of the California Library Association (CLA) and San Francisco Library Friends Group, contributing to local advocacy efforts for public libraries.</w:t>
      </w:r>
    </w:p>
    <w:p>
      <w:pPr>
        <w:numPr>
          <w:ilvl w:val="0"/>
          <w:numId w:val="1007"/>
        </w:numPr>
        <w:pStyle w:val="Compact"/>
      </w:pPr>
      <w:r>
        <w:t xml:space="preserve">Presented at the 2022 ALA Annual Conference on "Innovative Approaches to Community Engagement in Urban Libraries," with a focus on San Francisco’s unique challenges.</w:t>
      </w:r>
    </w:p>
    <w:p>
      <w:pPr>
        <w:numPr>
          <w:ilvl w:val="0"/>
          <w:numId w:val="1007"/>
        </w:numPr>
        <w:pStyle w:val="Compact"/>
      </w:pPr>
      <w:r>
        <w:t xml:space="preserve">Volunteer mentor for the SFPL Youth Literacy Program, assisting children and teens in developing reading and research skills.</w:t>
      </w:r>
    </w:p>
    <w:p>
      <w:pPr>
        <w:numPr>
          <w:ilvl w:val="0"/>
          <w:numId w:val="1007"/>
        </w:numPr>
        <w:pStyle w:val="Compact"/>
      </w:pPr>
      <w:r>
        <w:t xml:space="preserve">Participated in the 2021 "San Francisco Digital Equity Summit," collaborating with stakeholders to address technology access disparities in the city.</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English (fluent), Spanish (intermediate), Mandarin (basic)</w:t>
      </w:r>
    </w:p>
    <w:p>
      <w:pPr>
        <w:pStyle w:val="BodyText"/>
      </w:pPr>
      <w:r>
        <w:rPr>
          <w:bCs/>
          <w:b/>
        </w:rPr>
        <w:t xml:space="preserve">References:</w:t>
      </w:r>
      <w:r>
        <w:t xml:space="preserve"> </w:t>
      </w:r>
      <w:r>
        <w:t xml:space="preserve">Available upon request.</w:t>
      </w:r>
    </w:p>
    <w:bookmarkEnd w:id="30"/>
    <w:p>
      <w:pPr>
        <w:pStyle w:val="BodyText"/>
      </w:pPr>
      <w:r>
        <w:t xml:space="preserve">This Curriculum Vitae highlights the professional journey of a librarian dedicated to serving the United States San Francisco community through education, innovation, and inclusivity. The document reflects a commitment to excellence in library science and the transformative power of knowledge in urban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United States San Francisco</dc:title>
  <dc:creator/>
  <cp:keywords/>
  <dcterms:created xsi:type="dcterms:W3CDTF">2026-07-23T09:20:57Z</dcterms:created>
  <dcterms:modified xsi:type="dcterms:W3CDTF">2026-07-23T09:20:57Z</dcterms:modified>
</cp:coreProperties>
</file>

<file path=docProps/custom.xml><?xml version="1.0" encoding="utf-8"?>
<Properties xmlns="http://schemas.openxmlformats.org/officeDocument/2006/custom-properties" xmlns:vt="http://schemas.openxmlformats.org/officeDocument/2006/docPropsVTypes"/>
</file>