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+61 456 789 012 | john.mitchell@example.com</w:t>
      </w:r>
      <w:r>
        <w:br/>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marine propulsion systems and vessel operations. Specializing in the maritime industry of Australia Brisbane, I have a proven track record of delivering high-quality engineering solutions for both commercial and naval vessels. My career is driven by a commitment to safety, innovation, and adherence to international maritime standards such as SOLAS (International Convention for the Safety of Life at Sea) and MARPOL (International Convention for the Prevention of Pollution from Ships). With a focus on Australia Brisbane's growing maritime sector, I aim to contribute my technical expertise to projects that align with sustainable and efficient marine engineering practices.</w:t>
      </w:r>
    </w:p>
    <w:bookmarkEnd w:id="20"/>
    <w:bookmarkStart w:id="21" w:name="education"/>
    <w:p>
      <w:pPr>
        <w:pStyle w:val="Heading2"/>
      </w:pPr>
      <w:r>
        <w:t xml:space="preserve">Education</w:t>
      </w:r>
    </w:p>
    <w:p>
      <w:pPr>
        <w:numPr>
          <w:ilvl w:val="0"/>
          <w:numId w:val="1001"/>
        </w:numPr>
        <w:pStyle w:val="Compact"/>
      </w:pPr>
      <w:r>
        <w:rPr>
          <w:bCs/>
          <w:b/>
        </w:rPr>
        <w:t xml:space="preserve">Bachelor of Engineering (Marine Engineering)</w:t>
      </w:r>
      <w:r>
        <w:br/>
      </w:r>
      <w:r>
        <w:t xml:space="preserve">Queensland University of Technology (QUT), Brisbane, Australia</w:t>
      </w:r>
      <w:r>
        <w:br/>
      </w:r>
      <w:r>
        <w:t xml:space="preserve">Graduated: 2013</w:t>
      </w:r>
    </w:p>
    <w:p>
      <w:pPr>
        <w:numPr>
          <w:ilvl w:val="0"/>
          <w:numId w:val="1001"/>
        </w:numPr>
        <w:pStyle w:val="Compact"/>
      </w:pPr>
      <w:r>
        <w:rPr>
          <w:bCs/>
          <w:b/>
        </w:rPr>
        <w:t xml:space="preserve">Master of Science in Marine Systems Engineering</w:t>
      </w:r>
      <w:r>
        <w:br/>
      </w:r>
      <w:r>
        <w:t xml:space="preserve">University of Melbourne, Victoria, Australia</w:t>
      </w:r>
      <w:r>
        <w:br/>
      </w:r>
      <w:r>
        <w:t xml:space="preserve">Graduated: 2016</w:t>
      </w:r>
    </w:p>
    <w:p>
      <w:pPr>
        <w:numPr>
          <w:ilvl w:val="0"/>
          <w:numId w:val="1001"/>
        </w:numPr>
        <w:pStyle w:val="Compact"/>
      </w:pPr>
      <w:r>
        <w:rPr>
          <w:bCs/>
          <w:b/>
        </w:rPr>
        <w:t xml:space="preserve">Certification in Advanced Ship Propulsion Systems</w:t>
      </w:r>
      <w:r>
        <w:br/>
      </w:r>
      <w:r>
        <w:t xml:space="preserve">Royal Institution of Naval Architects (RINA), United Kingdom</w:t>
      </w:r>
      <w:r>
        <w:br/>
      </w:r>
      <w:r>
        <w:t xml:space="preserve">Completed: 2018</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iCs/>
          <w:i/>
        </w:rPr>
        <w:t xml:space="preserve">Brisbane Maritime Solutions Pty Ltd, Brisbane, Australia</w:t>
      </w:r>
      <w:r>
        <w:br/>
      </w:r>
      <w:r>
        <w:t xml:space="preserve">January 2019 – Present</w:t>
      </w:r>
    </w:p>
    <w:p>
      <w:pPr>
        <w:numPr>
          <w:ilvl w:val="0"/>
          <w:numId w:val="1002"/>
        </w:numPr>
        <w:pStyle w:val="Compact"/>
      </w:pPr>
      <w:r>
        <w:t xml:space="preserve">Managed the maintenance and repair of large commercial vessels operating in the Port of Brisbane, ensuring compliance with Australian maritime regulations.</w:t>
      </w:r>
    </w:p>
    <w:p>
      <w:pPr>
        <w:numPr>
          <w:ilvl w:val="0"/>
          <w:numId w:val="1002"/>
        </w:numPr>
        <w:pStyle w:val="Compact"/>
      </w:pPr>
      <w:r>
        <w:t xml:space="preserve">Directed a team of 15 engineers to optimize engine performance and reduce fuel consumption by 12% across the fleet, contributing to Australia Brisbane's environmental sustainability goals.</w:t>
      </w:r>
    </w:p>
    <w:p>
      <w:pPr>
        <w:numPr>
          <w:ilvl w:val="0"/>
          <w:numId w:val="1002"/>
        </w:numPr>
        <w:pStyle w:val="Compact"/>
      </w:pPr>
      <w:r>
        <w:t xml:space="preserve">Collaborated with naval architects to design energy-efficient propulsion systems for new ships, incorporating cutting-edge technologies such as hybrid-electric engines and waste heat recovery systems.</w:t>
      </w:r>
    </w:p>
    <w:p>
      <w:pPr>
        <w:numPr>
          <w:ilvl w:val="0"/>
          <w:numId w:val="1002"/>
        </w:numPr>
        <w:pStyle w:val="Compact"/>
      </w:pPr>
      <w:r>
        <w:t xml:space="preserve">Provided technical support during emergency repairs and system overhauls, minimizing downtime and ensuring operational continuity for clients in the Australia Brisbane region.</w:t>
      </w:r>
    </w:p>
    <w:bookmarkEnd w:id="22"/>
    <w:bookmarkStart w:id="23" w:name="marine-engineer"/>
    <w:p>
      <w:pPr>
        <w:pStyle w:val="Heading3"/>
      </w:pPr>
      <w:r>
        <w:t xml:space="preserve">Marine Engineer</w:t>
      </w:r>
    </w:p>
    <w:p>
      <w:pPr>
        <w:pStyle w:val="FirstParagraph"/>
      </w:pPr>
      <w:r>
        <w:rPr>
          <w:iCs/>
          <w:i/>
        </w:rPr>
        <w:t xml:space="preserve">Port of Brisbane Shipping Services, Brisbane, Australia</w:t>
      </w:r>
      <w:r>
        <w:br/>
      </w:r>
      <w:r>
        <w:t xml:space="preserve">June 2015 – December 2018</w:t>
      </w:r>
    </w:p>
    <w:p>
      <w:pPr>
        <w:numPr>
          <w:ilvl w:val="0"/>
          <w:numId w:val="1003"/>
        </w:numPr>
        <w:pStyle w:val="Compact"/>
      </w:pPr>
      <w:r>
        <w:t xml:space="preserve">Supervised the inspection and maintenance of ship engines, boilers, and auxiliary systems for vessels docking at the Port of Brisbane.</w:t>
      </w:r>
    </w:p>
    <w:p>
      <w:pPr>
        <w:numPr>
          <w:ilvl w:val="0"/>
          <w:numId w:val="1003"/>
        </w:numPr>
        <w:pStyle w:val="Compact"/>
      </w:pPr>
      <w:r>
        <w:t xml:space="preserve">Developed and implemented preventive maintenance schedules that improved vessel reliability by 20% within two years.</w:t>
      </w:r>
    </w:p>
    <w:p>
      <w:pPr>
        <w:numPr>
          <w:ilvl w:val="0"/>
          <w:numId w:val="1003"/>
        </w:numPr>
        <w:pStyle w:val="Compact"/>
      </w:pPr>
      <w:r>
        <w:t xml:space="preserve">Trained junior engineers on modern marine engineering practices, fostering a culture of continuous learning and safety in Australia Brisbane's maritime community.</w:t>
      </w:r>
    </w:p>
    <w:p>
      <w:pPr>
        <w:numPr>
          <w:ilvl w:val="0"/>
          <w:numId w:val="1003"/>
        </w:numPr>
        <w:pStyle w:val="Compact"/>
      </w:pPr>
      <w:r>
        <w:t xml:space="preserve">Worked closely with port authorities to ensure compliance with Australian Maritime Safety Authority (AMSA) standards and reduce pollution from ship operations.</w:t>
      </w:r>
    </w:p>
    <w:bookmarkEnd w:id="23"/>
    <w:bookmarkStart w:id="24" w:name="junior-marine-engineer"/>
    <w:p>
      <w:pPr>
        <w:pStyle w:val="Heading3"/>
      </w:pPr>
      <w:r>
        <w:t xml:space="preserve">Junior Marine Engineer</w:t>
      </w:r>
    </w:p>
    <w:p>
      <w:pPr>
        <w:pStyle w:val="FirstParagraph"/>
      </w:pPr>
      <w:r>
        <w:rPr>
          <w:iCs/>
          <w:i/>
        </w:rPr>
        <w:t xml:space="preserve">Pacific Seaways Limited, Sydney, Australia</w:t>
      </w:r>
      <w:r>
        <w:br/>
      </w:r>
      <w:r>
        <w:t xml:space="preserve">January 2013 – May 2015</w:t>
      </w:r>
    </w:p>
    <w:p>
      <w:pPr>
        <w:numPr>
          <w:ilvl w:val="0"/>
          <w:numId w:val="1004"/>
        </w:numPr>
        <w:pStyle w:val="Compact"/>
      </w:pPr>
      <w:r>
        <w:t xml:space="preserve">Assisted in the overhaul of main propulsion engines and auxiliary systems for cargo ships operating along the east coast of Australia.</w:t>
      </w:r>
    </w:p>
    <w:p>
      <w:pPr>
        <w:numPr>
          <w:ilvl w:val="0"/>
          <w:numId w:val="1004"/>
        </w:numPr>
        <w:pStyle w:val="Compact"/>
      </w:pPr>
      <w:r>
        <w:t xml:space="preserve">Contributed to a project that retrofitted older vessels with eco-friendly technologies, aligning with Australia Brisbane's green shipping initiatives.</w:t>
      </w:r>
    </w:p>
    <w:p>
      <w:pPr>
        <w:numPr>
          <w:ilvl w:val="0"/>
          <w:numId w:val="1004"/>
        </w:numPr>
        <w:pStyle w:val="Compact"/>
      </w:pPr>
      <w:r>
        <w:t xml:space="preserve">Monitored engine performance data using advanced diagnostic tools, identifying potential issues before they escalated into major failures.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Marine propulsion systems (diesel, gas turbine, hybrid), shipboard electrical systems, HVAC and refrigeration units, boiler maintenance.</w:t>
      </w:r>
    </w:p>
    <w:p>
      <w:pPr>
        <w:numPr>
          <w:ilvl w:val="0"/>
          <w:numId w:val="1005"/>
        </w:numPr>
        <w:pStyle w:val="Compact"/>
      </w:pPr>
      <w:r>
        <w:rPr>
          <w:bCs/>
          <w:b/>
        </w:rPr>
        <w:t xml:space="preserve">Software:</w:t>
      </w:r>
      <w:r>
        <w:t xml:space="preserve"> </w:t>
      </w:r>
      <w:r>
        <w:t xml:space="preserve">AutoCAD, SolidWorks, MATLAB for system simulations, NAVISWORKS for project planning.</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Soft Skills:</w:t>
      </w:r>
      <w:r>
        <w:t xml:space="preserve"> </w:t>
      </w:r>
      <w:r>
        <w:t xml:space="preserve">Leadership, problem-solving, team collaboration, communication with stakeholders in the Australia Brisbane maritime sector.</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STCW 95 (Standards of Training, Certification and Watchkeeping for Seafarers)</w:t>
      </w:r>
      <w:r>
        <w:br/>
      </w:r>
      <w:r>
        <w:t xml:space="preserve">Issued by Australian Maritime Safety Authority (AMSA), 2014.</w:t>
      </w:r>
    </w:p>
    <w:p>
      <w:pPr>
        <w:numPr>
          <w:ilvl w:val="0"/>
          <w:numId w:val="1006"/>
        </w:numPr>
        <w:pStyle w:val="Compact"/>
      </w:pPr>
      <w:r>
        <w:rPr>
          <w:bCs/>
          <w:b/>
        </w:rPr>
        <w:t xml:space="preserve">Class 4/Master's License</w:t>
      </w:r>
      <w:r>
        <w:br/>
      </w:r>
      <w:r>
        <w:t xml:space="preserve">Valid for vessels up to 500 GT, issued by the Marine Safety Queensland, 2017.</w:t>
      </w:r>
    </w:p>
    <w:p>
      <w:pPr>
        <w:numPr>
          <w:ilvl w:val="0"/>
          <w:numId w:val="1006"/>
        </w:numPr>
        <w:pStyle w:val="Compact"/>
      </w:pPr>
      <w:r>
        <w:rPr>
          <w:bCs/>
          <w:b/>
        </w:rPr>
        <w:t xml:space="preserve">COBRA (Confined Spaces and Overhead Crane Operation)</w:t>
      </w:r>
      <w:r>
        <w:br/>
      </w:r>
      <w:r>
        <w:t xml:space="preserve">Certified by Australian Institute of Occupational Health, 2019.</w:t>
      </w:r>
    </w:p>
    <w:p>
      <w:pPr>
        <w:numPr>
          <w:ilvl w:val="0"/>
          <w:numId w:val="1006"/>
        </w:numPr>
        <w:pStyle w:val="Compact"/>
      </w:pPr>
      <w:r>
        <w:rPr>
          <w:bCs/>
          <w:b/>
        </w:rPr>
        <w:t xml:space="preserve">OSHA (Occupational Safety and Health Administration) Training</w:t>
      </w:r>
      <w:r>
        <w:br/>
      </w:r>
      <w:r>
        <w:t xml:space="preserve">Completed in 2020, focusing on safety protocols for marine engineering environments.</w:t>
      </w:r>
    </w:p>
    <w:bookmarkEnd w:id="27"/>
    <w:bookmarkStart w:id="28" w:name="additional-information"/>
    <w:p>
      <w:pPr>
        <w:pStyle w:val="Heading2"/>
      </w:pPr>
      <w:r>
        <w:t xml:space="preserve">Additional Information</w:t>
      </w:r>
    </w:p>
    <w:p>
      <w:pPr>
        <w:pStyle w:val="FirstParagraph"/>
      </w:pPr>
      <w:r>
        <w:rPr>
          <w:bCs/>
          <w:b/>
        </w:rPr>
        <w:t xml:space="preserve">Professional Memberships:</w:t>
      </w:r>
      <w:r>
        <w:br/>
      </w:r>
      <w:r>
        <w:t xml:space="preserve">- Australian Institute of Marine Engineering (AIME)</w:t>
      </w:r>
      <w:r>
        <w:br/>
      </w:r>
      <w:r>
        <w:t xml:space="preserve">- Society of Naval Architects and Marine Engineers (SNAME)</w:t>
      </w:r>
    </w:p>
    <w:p>
      <w:pPr>
        <w:pStyle w:val="BodyText"/>
      </w:pPr>
      <w:r>
        <w:rPr>
          <w:bCs/>
          <w:b/>
        </w:rPr>
        <w:t xml:space="preserve">Projects in Australia Brisbane:</w:t>
      </w:r>
      <w:r>
        <w:br/>
      </w:r>
      <w:r>
        <w:t xml:space="preserve">- Led the retrofitting of a 120-meter cargo ship with a hybrid-electric propulsion system, reducing carbon emissions by 30%.</w:t>
      </w:r>
      <w:r>
        <w:br/>
      </w:r>
      <w:r>
        <w:t xml:space="preserve">- Designed an energy-efficient cooling system for a cruise ship operating in the Great Barrier Reef, ensuring compliance with environmental regulations.</w:t>
      </w:r>
    </w:p>
    <w:p>
      <w:pPr>
        <w:pStyle w:val="BodyText"/>
      </w:pPr>
      <w:r>
        <w:rPr>
          <w:bCs/>
          <w:b/>
        </w:rPr>
        <w:t xml:space="preserve">Volunteer Work:</w:t>
      </w:r>
      <w:r>
        <w:br/>
      </w:r>
      <w:r>
        <w:t xml:space="preserve">- Mentored engineering students at Griffith University in Brisbane, focusing on marine technology and sustainability practices.</w:t>
      </w:r>
    </w:p>
    <w:bookmarkEnd w:id="28"/>
    <w:bookmarkStart w:id="29" w:name="references"/>
    <w:p>
      <w:pPr>
        <w:pStyle w:val="Heading2"/>
      </w:pPr>
      <w:r>
        <w:t xml:space="preserve">References</w:t>
      </w:r>
    </w:p>
    <w:p>
      <w:pPr>
        <w:pStyle w:val="FirstParagraph"/>
      </w:pPr>
      <w:r>
        <w:t xml:space="preserve">Available upon request. Contact: john.mitchell@example.com</w:t>
      </w:r>
    </w:p>
    <w:p>
      <w:pPr>
        <w:pStyle w:val="BodyText"/>
      </w:pPr>
      <w:r>
        <w:t xml:space="preserve">Curriculum Vitae for Marine Engineer | Australia Brisbane | 800+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2026-05-30T07:43:32Z</dcterms:created>
  <dcterms:modified xsi:type="dcterms:W3CDTF">2026-05-30T07:43:32Z</dcterms:modified>
</cp:coreProperties>
</file>

<file path=docProps/custom.xml><?xml version="1.0" encoding="utf-8"?>
<Properties xmlns="http://schemas.openxmlformats.org/officeDocument/2006/custom-properties" xmlns:vt="http://schemas.openxmlformats.org/officeDocument/2006/docPropsVTypes"/>
</file>