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arine-engineer-chile-santiago"/>
    <w:p>
      <w:pPr>
        <w:pStyle w:val="Heading2"/>
      </w:pPr>
      <w:r>
        <w:t xml:space="preserve">Marine Engineer |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designing, maintaining, and optimizing marine propulsion systems. Specializing in vessel operations within the bustling maritime hubs of Chile Santiago, I am committed to ensuring operational efficiency, safety compliance, and environmental sustainability. My career spans both domestic and international projects, with a strong focus on adapting cutting-edge technologies to meet the unique challenges of Chilean coastal and inland waterways. As a professional deeply rooted in the maritime industry of Santiago, I aim to contribute my skills to advancing Chile’s maritime infrastructure and fostering sustainable marine engineering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Universidad Técnica Federico Santa María, Valparaíso, Chile</w:t>
      </w:r>
      <w:r>
        <w:br/>
      </w:r>
      <w:r>
        <w:t xml:space="preserve">Graduated: 2010</w:t>
      </w:r>
      <w:r>
        <w:br/>
      </w:r>
      <w:r>
        <w:t xml:space="preserve">Relevant coursework: Marine Systems Design, Ship Construction, Fluid Mechanics, and Environmental Engineering.</w:t>
      </w:r>
    </w:p>
    <w:p>
      <w:pPr>
        <w:pStyle w:val="BodyText"/>
      </w:pPr>
      <w:r>
        <w:rPr>
          <w:bCs/>
          <w:b/>
        </w:rPr>
        <w:t xml:space="preserve">Master of Science in Naval Architecture and Ocean Engineering</w:t>
      </w:r>
      <w:r>
        <w:br/>
      </w:r>
      <w:r>
        <w:t xml:space="preserve">Universidad de Chile, Santiago, Chile</w:t>
      </w:r>
      <w:r>
        <w:br/>
      </w:r>
      <w:r>
        <w:t xml:space="preserve">Graduated: 2015</w:t>
      </w:r>
      <w:r>
        <w:br/>
      </w:r>
      <w:r>
        <w:t xml:space="preserve">Research focus: Optimization of fuel efficiency in cargo vessels operating in the Pacific Ocean.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arine-engineer"/>
    <w:p>
      <w:pPr>
        <w:pStyle w:val="Heading4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Ciudad del Mar Shipyard, Santiago, Chile</w:t>
      </w:r>
      <w:r>
        <w:br/>
      </w:r>
      <w:r>
        <w:t xml:space="preserve">January 2018 – Present</w:t>
      </w:r>
      <w:r>
        <w:br/>
      </w:r>
      <w:r>
        <w:t xml:space="preserve">- Supervised the design and maintenance of propulsion systems for commercial fishing vessels and cargo ships operating in Chilean waters.</w:t>
      </w:r>
      <w:r>
        <w:br/>
      </w:r>
      <w:r>
        <w:t xml:space="preserve">- Collaborated with local maritime authorities to ensure compliance with Chile’s Environmental Protection Laws (Law No. 20.417).</w:t>
      </w:r>
      <w:r>
        <w:br/>
      </w:r>
      <w:r>
        <w:t xml:space="preserve">- Led a team of engineers to retrofit older vessels with eco-friendly technologies, reducing carbon emissions by 18% in two years.</w:t>
      </w:r>
      <w:r>
        <w:br/>
      </w:r>
      <w:r>
        <w:t xml:space="preserve">- Conducted technical audits for vessels docked at the Port of Valparaíso, ensuring adherence to international standards (IMO and Chilean Maritime Authority).</w:t>
      </w:r>
      <w:r>
        <w:br/>
      </w:r>
      <w:r>
        <w:t xml:space="preserve">- Developed training programs for junior engineers focusing on Chile Santiago’s unique maritime challenges, such as coastal weather patterns and port logistics.</w:t>
      </w:r>
    </w:p>
    <w:bookmarkEnd w:id="23"/>
    <w:bookmarkStart w:id="24" w:name="marine-engineer"/>
    <w:p>
      <w:pPr>
        <w:pStyle w:val="Heading4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Transmar S.A., Santiago, Chile</w:t>
      </w:r>
      <w:r>
        <w:br/>
      </w:r>
      <w:r>
        <w:t xml:space="preserve">June 2013 – December 2017</w:t>
      </w:r>
      <w:r>
        <w:br/>
      </w:r>
      <w:r>
        <w:t xml:space="preserve">- Managed the maintenance of diesel engines and auxiliary systems for a fleet of 50+ vessels operating in the Pacific and inland waterways.</w:t>
      </w:r>
      <w:r>
        <w:br/>
      </w:r>
      <w:r>
        <w:t xml:space="preserve">- Implemented a predictive maintenance system that reduced downtime by 25% and saved $2.3 million annually.</w:t>
      </w:r>
      <w:r>
        <w:br/>
      </w:r>
      <w:r>
        <w:t xml:space="preserve">- Partnered with local suppliers in Santiago to source cost-effective, high-quality marine equipment, supporting Chile’s maritime economy.</w:t>
      </w:r>
      <w:r>
        <w:br/>
      </w:r>
      <w:r>
        <w:t xml:space="preserve">- Provided technical support for vessels navigating the Magallanes Strait, addressing challenges posed by extreme weather conditions.</w:t>
      </w:r>
    </w:p>
    <w:bookmarkEnd w:id="24"/>
    <w:bookmarkStart w:id="25" w:name="junior-marine-engineer"/>
    <w:p>
      <w:pPr>
        <w:pStyle w:val="Heading4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Naviera Andina S.A., Santiago, Chile</w:t>
      </w:r>
      <w:r>
        <w:br/>
      </w:r>
      <w:r>
        <w:t xml:space="preserve">January 2010 – May 2013</w:t>
      </w:r>
      <w:r>
        <w:br/>
      </w:r>
      <w:r>
        <w:t xml:space="preserve">- Assisted in the design of a new passenger ferry fleet for the Lago de Atacama route, incorporating energy-efficient technologies.</w:t>
      </w:r>
      <w:r>
        <w:br/>
      </w:r>
      <w:r>
        <w:t xml:space="preserve">- Trained on-board crews in emergency response protocols and vessel safety procedures, aligning with Chile Santiago’s maritime safety initiatives.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(diesel, electric, and hybrid engines)</w:t>
      </w:r>
    </w:p>
    <w:p>
      <w:pPr>
        <w:numPr>
          <w:ilvl w:val="0"/>
          <w:numId w:val="1001"/>
        </w:numPr>
        <w:pStyle w:val="Compact"/>
      </w:pPr>
      <w:r>
        <w:t xml:space="preserve">Ship maintenance and repair operations</w:t>
      </w:r>
    </w:p>
    <w:p>
      <w:pPr>
        <w:numPr>
          <w:ilvl w:val="0"/>
          <w:numId w:val="1001"/>
        </w:numPr>
        <w:pStyle w:val="Compact"/>
      </w:pPr>
      <w:r>
        <w:t xml:space="preserve">CAD software for marine design (AutoCAD, SolidWorks)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emissions control</w:t>
      </w:r>
    </w:p>
    <w:p>
      <w:pPr>
        <w:numPr>
          <w:ilvl w:val="0"/>
          <w:numId w:val="1001"/>
        </w:numPr>
        <w:pStyle w:val="Compact"/>
      </w:pPr>
      <w:r>
        <w:t xml:space="preserve">Project management for maritime infrastructure</w:t>
      </w:r>
    </w:p>
    <w:p>
      <w:pPr>
        <w:numPr>
          <w:ilvl w:val="0"/>
          <w:numId w:val="1001"/>
        </w:numPr>
        <w:pStyle w:val="Compact"/>
      </w:pPr>
      <w:r>
        <w:t xml:space="preserve">Technical documentation and report writing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STCW 2010 (Standards of Training, Certification and Watchkeeping for Seafarers)</w:t>
      </w:r>
      <w:r>
        <w:br/>
      </w:r>
      <w:r>
        <w:t xml:space="preserve">Issued by Chilean Maritime Authority (2015)</w:t>
      </w:r>
    </w:p>
    <w:p>
      <w:pPr>
        <w:pStyle w:val="BodyText"/>
      </w:pPr>
      <w:r>
        <w:rPr>
          <w:bCs/>
          <w:b/>
        </w:rPr>
        <w:t xml:space="preserve">Marine Engineer Officer License</w:t>
      </w:r>
      <w:r>
        <w:br/>
      </w:r>
      <w:r>
        <w:t xml:space="preserve">Chilean Maritime Directorate, Santiago (2012)</w:t>
      </w:r>
    </w:p>
    <w:p>
      <w:pPr>
        <w:pStyle w:val="BodyText"/>
      </w:pPr>
      <w:r>
        <w:rPr>
          <w:bCs/>
          <w:b/>
        </w:rPr>
        <w:t xml:space="preserve">ISO 14001 Environmental Management Systems</w:t>
      </w:r>
      <w:r>
        <w:br/>
      </w:r>
      <w:r>
        <w:t xml:space="preserve">Certified by Bureau Veritas, Santiago (2017)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iBT 105)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Boiler operations, propulsion systems, electrical distribution, and HVAC for vessels.</w:t>
      </w:r>
      <w:r>
        <w:br/>
      </w:r>
      <w:r>
        <w:rPr>
          <w:bCs/>
          <w:b/>
        </w:rPr>
        <w:t xml:space="preserve">Software:</w:t>
      </w:r>
      <w:r>
        <w:t xml:space="preserve"> </w:t>
      </w:r>
      <w:r>
        <w:t xml:space="preserve">AutoCAD, MATLAB (for simulations), SAP for maintenance management.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Advanced training in LNG-fueled engine systems (2021) and renewable energy integration in marine applications.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Eco-Friendly Retrofit Project (2020)</w:t>
      </w:r>
      <w:r>
        <w:br/>
      </w:r>
      <w:r>
        <w:t xml:space="preserve">Spearheaded the retrofit of 15 vessels with hybrid propulsion systems, reducing fuel consumption by 30% and earning recognition from Chile’s Ministry of Transportation.</w:t>
      </w:r>
    </w:p>
    <w:p>
      <w:pPr>
        <w:pStyle w:val="BodyText"/>
      </w:pPr>
      <w:r>
        <w:rPr>
          <w:bCs/>
          <w:b/>
        </w:rPr>
        <w:t xml:space="preserve">Port of Valparaíso Expansion (2019)</w:t>
      </w:r>
      <w:r>
        <w:br/>
      </w:r>
      <w:r>
        <w:t xml:space="preserve">Participated in the design of new docking facilities, ensuring compatibility with modern cargo ships and minimizing environmental impact on Chile Santiago’s coastal ecosystems.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juan.mendez@example.com</w:t>
      </w:r>
    </w:p>
    <w:bookmarkEnd w:id="32"/>
    <w:p>
      <w:pPr>
        <w:pStyle w:val="BodyText"/>
      </w:pPr>
      <w:r>
        <w:t xml:space="preserve">This Curriculum Vitae is tailored for the Marine Engineer role in Chile Santiago, emphasizing technical expertise, local industry knowledge, and commitment to sustainable maritime practices.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Chile Santiago</dc:title>
  <dc:creator/>
  <dc:language>en</dc:language>
  <cp:keywords/>
  <dcterms:created xsi:type="dcterms:W3CDTF">2025-11-29T20:14:20Z</dcterms:created>
  <dcterms:modified xsi:type="dcterms:W3CDTF">2025-11-29T20:14:20Z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