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31" w:name="marine-engineer"/>
    <w:p>
      <w:pPr>
        <w:pStyle w:val="Heading2"/>
      </w:pPr>
      <w:r>
        <w:t xml:space="preserve">Marine Engineer</w:t>
      </w:r>
    </w:p>
    <w:p>
      <w:pPr>
        <w:pStyle w:val="FirstParagraph"/>
      </w:pPr>
      <w:r>
        <w:rPr>
          <w:bCs/>
          <w:b/>
        </w:rPr>
        <w:t xml:space="preserve">Location:</w:t>
      </w:r>
      <w:r>
        <w:t xml:space="preserve"> </w:t>
      </w:r>
      <w:r>
        <w:t xml:space="preserve">Alexandria, Egypt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highly skilled Marine Engineer with over [X] years of experience in designing, maintaining, and optimizing marine propulsion systems. Proficient in both mechanical and electrical systems aboard ships, with a strong focus on safety, efficiency, and compliance with international maritime standards. A graduate of [University Name] in Alexandria, Egypt, where I specialized in marine engineering. My expertise includes working on vessels operating within the Mediterranean Sea and the Suez Canal region. Committed to delivering excellence in marine operations while contributing to the growth of Egypt's maritime industry.</w:t>
      </w:r>
    </w:p>
    <w:bookmarkEnd w:id="21"/>
    <w:bookmarkStart w:id="25" w:name="work-experience"/>
    <w:p>
      <w:pPr>
        <w:pStyle w:val="Heading3"/>
      </w:pPr>
      <w:r>
        <w:t xml:space="preserve">Work Experience</w:t>
      </w:r>
    </w:p>
    <w:bookmarkStart w:id="22" w:name="marine-engineer-1"/>
    <w:p>
      <w:pPr>
        <w:pStyle w:val="Heading4"/>
      </w:pPr>
      <w:r>
        <w:rPr>
          <w:bCs/>
          <w:b/>
        </w:rPr>
        <w:t xml:space="preserve">Marine Engineer</w:t>
      </w:r>
    </w:p>
    <w:p>
      <w:pPr>
        <w:pStyle w:val="FirstParagraph"/>
      </w:pPr>
      <w:r>
        <w:rPr>
          <w:iCs/>
          <w:i/>
        </w:rPr>
        <w:t xml:space="preserve">[Company Name], Alexandria, Egypt | [Start Date] – [End Date]</w:t>
      </w:r>
    </w:p>
    <w:p>
      <w:pPr>
        <w:numPr>
          <w:ilvl w:val="0"/>
          <w:numId w:val="1001"/>
        </w:numPr>
        <w:pStyle w:val="Compact"/>
      </w:pPr>
      <w:r>
        <w:t xml:space="preserve">Responsible for the maintenance and repair of ship engines, including diesel and gas turbines, ensuring optimal performance and compliance with international maritime regulations.</w:t>
      </w:r>
    </w:p>
    <w:p>
      <w:pPr>
        <w:numPr>
          <w:ilvl w:val="0"/>
          <w:numId w:val="1001"/>
        </w:numPr>
        <w:pStyle w:val="Compact"/>
      </w:pPr>
      <w:r>
        <w:t xml:space="preserve">Conducted routine inspections, diagnostics, and troubleshooting of critical systems such as propulsion, electrical power generation, and auxiliary machinery.</w:t>
      </w:r>
    </w:p>
    <w:p>
      <w:pPr>
        <w:numPr>
          <w:ilvl w:val="0"/>
          <w:numId w:val="1001"/>
        </w:numPr>
        <w:pStyle w:val="Compact"/>
      </w:pPr>
      <w:r>
        <w:t xml:space="preserve">Collaborated with port authorities in Alexandria to ensure vessels meet safety standards before departure.</w:t>
      </w:r>
    </w:p>
    <w:p>
      <w:pPr>
        <w:numPr>
          <w:ilvl w:val="0"/>
          <w:numId w:val="1001"/>
        </w:numPr>
        <w:pStyle w:val="Compact"/>
      </w:pPr>
      <w:r>
        <w:t xml:space="preserve">Played a key role in the refit of a cargo ship operating between Alexandria and Port Said, improving fuel efficiency by 15% through system upgrades.</w:t>
      </w:r>
    </w:p>
    <w:p>
      <w:pPr>
        <w:numPr>
          <w:ilvl w:val="0"/>
          <w:numId w:val="1001"/>
        </w:numPr>
        <w:pStyle w:val="Compact"/>
      </w:pPr>
      <w:r>
        <w:t xml:space="preserve">Trained junior engineers on best practices for equipment maintenance and emergency response procedures.</w:t>
      </w:r>
    </w:p>
    <w:bookmarkEnd w:id="22"/>
    <w:bookmarkStart w:id="23" w:name="chief-engineer"/>
    <w:p>
      <w:pPr>
        <w:pStyle w:val="Heading4"/>
      </w:pPr>
      <w:r>
        <w:rPr>
          <w:bCs/>
          <w:b/>
        </w:rPr>
        <w:t xml:space="preserve">Chief Engineer</w:t>
      </w:r>
    </w:p>
    <w:p>
      <w:pPr>
        <w:pStyle w:val="FirstParagraph"/>
      </w:pPr>
      <w:r>
        <w:rPr>
          <w:iCs/>
          <w:i/>
        </w:rPr>
        <w:t xml:space="preserve">[Another Company Name], Alexandria, Egypt | [Start Date] – [End Date]</w:t>
      </w:r>
    </w:p>
    <w:p>
      <w:pPr>
        <w:numPr>
          <w:ilvl w:val="0"/>
          <w:numId w:val="1002"/>
        </w:numPr>
        <w:pStyle w:val="Compact"/>
      </w:pPr>
      <w:r>
        <w:t xml:space="preserve">Managed the entire engineering department on a cruise ship, overseeing daily operations and ensuring compliance with the International Convention for the Safety of Life at Sea (SOLAS).</w:t>
      </w:r>
    </w:p>
    <w:p>
      <w:pPr>
        <w:numPr>
          <w:ilvl w:val="0"/>
          <w:numId w:val="1002"/>
        </w:numPr>
        <w:pStyle w:val="Compact"/>
      </w:pPr>
      <w:r>
        <w:t xml:space="preserve">Implemented a predictive maintenance program that reduced downtime by 20% and improved vessel reliability.</w:t>
      </w:r>
    </w:p>
    <w:p>
      <w:pPr>
        <w:numPr>
          <w:ilvl w:val="0"/>
          <w:numId w:val="1002"/>
        </w:numPr>
        <w:pStyle w:val="Compact"/>
      </w:pPr>
      <w:r>
        <w:t xml:space="preserve">Led emergency response teams during engine failures, demonstrating exceptional problem-solving skills under pressure.</w:t>
      </w:r>
    </w:p>
    <w:p>
      <w:pPr>
        <w:numPr>
          <w:ilvl w:val="0"/>
          <w:numId w:val="1002"/>
        </w:numPr>
        <w:pStyle w:val="Compact"/>
      </w:pPr>
      <w:r>
        <w:t xml:space="preserve">Coordinated with suppliers in Alexandria to procure spare parts and equipment, ensuring minimal delays in vessel operations.</w:t>
      </w:r>
    </w:p>
    <w:p>
      <w:pPr>
        <w:numPr>
          <w:ilvl w:val="0"/>
          <w:numId w:val="1002"/>
        </w:numPr>
        <w:pStyle w:val="Compact"/>
      </w:pPr>
      <w:r>
        <w:t xml:space="preserve">Contributed to the development of a safety manual tailored for Egyptian maritime conditions, adopted by multiple local shipping companies.</w:t>
      </w:r>
    </w:p>
    <w:bookmarkEnd w:id="23"/>
    <w:bookmarkStart w:id="24" w:name="assistant-marine-engineer"/>
    <w:p>
      <w:pPr>
        <w:pStyle w:val="Heading4"/>
      </w:pPr>
      <w:r>
        <w:rPr>
          <w:bCs/>
          <w:b/>
        </w:rPr>
        <w:t xml:space="preserve">Assistant Marine Engineer</w:t>
      </w:r>
    </w:p>
    <w:p>
      <w:pPr>
        <w:pStyle w:val="FirstParagraph"/>
      </w:pPr>
      <w:r>
        <w:rPr>
          <w:iCs/>
          <w:i/>
        </w:rPr>
        <w:t xml:space="preserve">[Third Company Name], Alexandria, Egypt | [Start Date] – [End Date]</w:t>
      </w:r>
    </w:p>
    <w:p>
      <w:pPr>
        <w:numPr>
          <w:ilvl w:val="0"/>
          <w:numId w:val="1003"/>
        </w:numPr>
        <w:pStyle w:val="Compact"/>
      </w:pPr>
      <w:r>
        <w:t xml:space="preserve">Assisted in the installation and commissioning of new engine systems on a container vessel, ensuring adherence to technical specifications.</w:t>
      </w:r>
    </w:p>
    <w:p>
      <w:pPr>
        <w:numPr>
          <w:ilvl w:val="0"/>
          <w:numId w:val="1003"/>
        </w:numPr>
        <w:pStyle w:val="Compact"/>
      </w:pPr>
      <w:r>
        <w:t xml:space="preserve">Supported the maintenance of electrical systems, including generators and control panels, to prevent power outages during voyages.</w:t>
      </w:r>
    </w:p>
    <w:p>
      <w:pPr>
        <w:numPr>
          <w:ilvl w:val="0"/>
          <w:numId w:val="1003"/>
        </w:numPr>
        <w:pStyle w:val="Compact"/>
      </w:pPr>
      <w:r>
        <w:t xml:space="preserve">Documented all maintenance activities in compliance with the International Maritime Organization (IMO) guidelines.</w:t>
      </w:r>
    </w:p>
    <w:p>
      <w:pPr>
        <w:numPr>
          <w:ilvl w:val="0"/>
          <w:numId w:val="1003"/>
        </w:numPr>
        <w:pStyle w:val="Compact"/>
      </w:pPr>
      <w:r>
        <w:t xml:space="preserve">Participated in drills for fire suppression and oil spill response, enhancing preparedness for emergency scenarios.</w:t>
      </w:r>
    </w:p>
    <w:bookmarkEnd w:id="24"/>
    <w:bookmarkEnd w:id="25"/>
    <w:bookmarkStart w:id="26" w:name="educational-background"/>
    <w:p>
      <w:pPr>
        <w:pStyle w:val="Heading3"/>
      </w:pPr>
      <w:r>
        <w:t xml:space="preserve">Educational Background</w:t>
      </w:r>
    </w:p>
    <w:p>
      <w:pPr>
        <w:pStyle w:val="FirstParagraph"/>
      </w:pPr>
      <w:r>
        <w:rPr>
          <w:bCs/>
          <w:b/>
        </w:rPr>
        <w:t xml:space="preserve">Bachelor of Engineering in Marine Engineering</w:t>
      </w:r>
    </w:p>
    <w:p>
      <w:pPr>
        <w:pStyle w:val="BodyText"/>
      </w:pPr>
      <w:r>
        <w:rPr>
          <w:iCs/>
          <w:i/>
        </w:rPr>
        <w:t xml:space="preserve">[University Name], Alexandria, Egypt | [Graduation Year]</w:t>
      </w:r>
    </w:p>
    <w:p>
      <w:pPr>
        <w:numPr>
          <w:ilvl w:val="0"/>
          <w:numId w:val="1004"/>
        </w:numPr>
        <w:pStyle w:val="Compact"/>
      </w:pPr>
      <w:r>
        <w:t xml:space="preserve">Relevant coursework: Ship Propulsion Systems, Marine Machinery, Naval Architecture, and Maritime Safety.</w:t>
      </w:r>
    </w:p>
    <w:p>
      <w:pPr>
        <w:numPr>
          <w:ilvl w:val="0"/>
          <w:numId w:val="1004"/>
        </w:numPr>
        <w:pStyle w:val="Compact"/>
      </w:pPr>
      <w:r>
        <w:t xml:space="preserve">Graduated with honors, demonstrating strong analytical and technical skills.</w:t>
      </w:r>
    </w:p>
    <w:p>
      <w:pPr>
        <w:pStyle w:val="FirstParagraph"/>
      </w:pPr>
      <w:r>
        <w:rPr>
          <w:bCs/>
          <w:b/>
        </w:rPr>
        <w:t xml:space="preserve">Certifications</w:t>
      </w:r>
    </w:p>
    <w:p>
      <w:pPr>
        <w:numPr>
          <w:ilvl w:val="0"/>
          <w:numId w:val="1005"/>
        </w:numPr>
        <w:pStyle w:val="Compact"/>
      </w:pPr>
      <w:r>
        <w:t xml:space="preserve">STCW 2010 (Standards of Training, Certification and Watchkeeping for Seafarers) – [Issuing Authority], [Year]</w:t>
      </w:r>
    </w:p>
    <w:p>
      <w:pPr>
        <w:numPr>
          <w:ilvl w:val="0"/>
          <w:numId w:val="1005"/>
        </w:numPr>
        <w:pStyle w:val="Compact"/>
      </w:pPr>
      <w:r>
        <w:t xml:space="preserve">Marine Engineering Management – [Institution Name], Alexandria, Egypt | [Year]</w:t>
      </w:r>
    </w:p>
    <w:p>
      <w:pPr>
        <w:numPr>
          <w:ilvl w:val="0"/>
          <w:numId w:val="1005"/>
        </w:numPr>
        <w:pStyle w:val="Compact"/>
      </w:pPr>
      <w:r>
        <w:t xml:space="preserve">Emergency Response and Safety Training – [Institution Name], Alexandria, Egypt | [Year]</w:t>
      </w:r>
    </w:p>
    <w:bookmarkEnd w:id="26"/>
    <w:bookmarkStart w:id="27" w:name="technical-skills"/>
    <w:p>
      <w:pPr>
        <w:pStyle w:val="Heading3"/>
      </w:pPr>
      <w:r>
        <w:t xml:space="preserve">Technical Skills</w:t>
      </w:r>
    </w:p>
    <w:p>
      <w:pPr>
        <w:numPr>
          <w:ilvl w:val="0"/>
          <w:numId w:val="1006"/>
        </w:numPr>
        <w:pStyle w:val="Compact"/>
      </w:pPr>
      <w:r>
        <w:t xml:space="preserve">Proficient in operating and maintaining diesel engines, gas turbines, and electric propulsion systems.</w:t>
      </w:r>
    </w:p>
    <w:p>
      <w:pPr>
        <w:numPr>
          <w:ilvl w:val="0"/>
          <w:numId w:val="1006"/>
        </w:numPr>
        <w:pStyle w:val="Compact"/>
      </w:pPr>
      <w:r>
        <w:t xml:space="preserve">Skilled in using diagnostic tools such as vibration analyzers, thermal imaging cameras, and multimeters.</w:t>
      </w:r>
    </w:p>
    <w:p>
      <w:pPr>
        <w:numPr>
          <w:ilvl w:val="0"/>
          <w:numId w:val="1006"/>
        </w:numPr>
        <w:pStyle w:val="Compact"/>
      </w:pPr>
      <w:r>
        <w:t xml:space="preserve">Familiarity with marine software like NAVIS, MIMS (Marine Information Management System), and CAD for system design.</w:t>
      </w:r>
    </w:p>
    <w:p>
      <w:pPr>
        <w:numPr>
          <w:ilvl w:val="0"/>
          <w:numId w:val="1006"/>
        </w:numPr>
        <w:pStyle w:val="Compact"/>
      </w:pPr>
      <w:r>
        <w:t xml:space="preserve">Strong knowledge of international maritime regulations including SOLAS, MARPOL, and ISM Code.</w:t>
      </w:r>
    </w:p>
    <w:p>
      <w:pPr>
        <w:numPr>
          <w:ilvl w:val="0"/>
          <w:numId w:val="1006"/>
        </w:numPr>
        <w:pStyle w:val="Compact"/>
      </w:pPr>
      <w:r>
        <w:t xml:space="preserve">Excellent problem-solving abilities with a focus on minimizing downtime and maximizing operational efficiency.</w:t>
      </w:r>
    </w:p>
    <w:bookmarkEnd w:id="27"/>
    <w:bookmarkStart w:id="28" w:name="professional-achievements"/>
    <w:p>
      <w:pPr>
        <w:pStyle w:val="Heading3"/>
      </w:pPr>
      <w:r>
        <w:t xml:space="preserve">Professional Achievements</w:t>
      </w:r>
    </w:p>
    <w:p>
      <w:pPr>
        <w:pStyle w:val="FirstParagraph"/>
      </w:pPr>
      <w:r>
        <w:rPr>
          <w:bCs/>
          <w:b/>
        </w:rPr>
        <w:t xml:space="preserve">Innovative Maintenance Program</w:t>
      </w:r>
    </w:p>
    <w:p>
      <w:pPr>
        <w:pStyle w:val="BodyText"/>
      </w:pPr>
      <w:r>
        <w:t xml:space="preserve">Developed a maintenance schedule that reduced equipment failures by 25% on vessels operating in the Alexandria port, earning recognition from [Company Name].</w:t>
      </w:r>
    </w:p>
    <w:p>
      <w:pPr>
        <w:pStyle w:val="BodyText"/>
      </w:pPr>
      <w:r>
        <w:rPr>
          <w:bCs/>
          <w:b/>
        </w:rPr>
        <w:t xml:space="preserve">Safety Advocacy</w:t>
      </w:r>
    </w:p>
    <w:p>
      <w:pPr>
        <w:pStyle w:val="BodyText"/>
      </w:pPr>
      <w:r>
        <w:t xml:space="preserve">Initiated a safety awareness campaign in Alexandria that led to a 30% reduction in workplace accidents among engineering teams.</w:t>
      </w:r>
    </w:p>
    <w:p>
      <w:pPr>
        <w:pStyle w:val="BodyText"/>
      </w:pPr>
      <w:r>
        <w:rPr>
          <w:bCs/>
          <w:b/>
        </w:rPr>
        <w:t xml:space="preserve">Community Engagement</w:t>
      </w:r>
    </w:p>
    <w:p>
      <w:pPr>
        <w:pStyle w:val="BodyText"/>
      </w:pPr>
      <w:r>
        <w:t xml:space="preserve">Volunteered to mentor engineering students at [University Name], sharing practical insights on marine engineering practices in Egypt.</w:t>
      </w:r>
    </w:p>
    <w:bookmarkEnd w:id="28"/>
    <w:bookmarkStart w:id="29" w:name="language-proficiency"/>
    <w:p>
      <w:pPr>
        <w:pStyle w:val="Heading3"/>
      </w:pPr>
      <w:r>
        <w:t xml:space="preserve">Language Proficiency</w:t>
      </w:r>
    </w:p>
    <w:p>
      <w:pPr>
        <w:numPr>
          <w:ilvl w:val="0"/>
          <w:numId w:val="1007"/>
        </w:numPr>
        <w:pStyle w:val="Compact"/>
      </w:pPr>
      <w:r>
        <w:t xml:space="preserve">Fluent in Arabic and English.</w:t>
      </w:r>
    </w:p>
    <w:p>
      <w:pPr>
        <w:numPr>
          <w:ilvl w:val="0"/>
          <w:numId w:val="1007"/>
        </w:numPr>
        <w:pStyle w:val="Compact"/>
      </w:pPr>
      <w:r>
        <w:t xml:space="preserve">Basic knowledge of French, useful for collaborating with European maritime partners.</w:t>
      </w:r>
    </w:p>
    <w:bookmarkEnd w:id="29"/>
    <w:bookmarkStart w:id="30" w:name="references"/>
    <w:p>
      <w:pPr>
        <w:pStyle w:val="Heading3"/>
      </w:pPr>
      <w:r>
        <w:t xml:space="preserve">References</w:t>
      </w:r>
    </w:p>
    <w:p>
      <w:pPr>
        <w:pStyle w:val="FirstParagraph"/>
      </w:pPr>
      <w:r>
        <w:t xml:space="preserve">Available upon request. Contact [Your Name] at [your.email@example.com] or [Phone Number].</w:t>
      </w:r>
    </w:p>
    <w:bookmarkEnd w:id="30"/>
    <w:p>
      <w:pPr>
        <w:pStyle w:val="BodyText"/>
      </w:pPr>
      <w:r>
        <w:t xml:space="preserve">Curriculum Vitae for Marine Engineer in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2025-12-09T20:06:00Z</dcterms:created>
  <dcterms:modified xsi:type="dcterms:W3CDTF">2025-12-09T20:06:00Z</dcterms:modified>
</cp:coreProperties>
</file>

<file path=docProps/custom.xml><?xml version="1.0" encoding="utf-8"?>
<Properties xmlns="http://schemas.openxmlformats.org/officeDocument/2006/custom-properties" xmlns:vt="http://schemas.openxmlformats.org/officeDocument/2006/docPropsVTypes"/>
</file>