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marine-engineer-germany-munich"/>
    <w:p>
      <w:pPr>
        <w:pStyle w:val="Heading2"/>
      </w:pPr>
      <w:r>
        <w:t xml:space="preserve">Marine Engineer | Germany Munich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optimization of marine propulsion systems. Proven track record in delivering high-quality engineering solutions for vessels operating in diverse environments, including the maritime industry of Germany Munich. Skilled in adhering to international maritime standards such as SOLAS and ISO while ensuring compliance with German regulatory frameworks. Passionate about innovation in marine technology and committed to fostering sustainable practices within the shipping sector. Adept at working collaboratively with cross-functional teams to achieve operational excellence, making this Curriculum Vitae a testament to my dedication as a Marine Engineer in Germany Munich.</w:t>
      </w:r>
    </w:p>
    <w:bookmarkEnd w:id="21"/>
    <w:bookmarkStart w:id="25"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t xml:space="preserve">[University Name], [City, Country]</w:t>
      </w:r>
    </w:p>
    <w:p>
      <w:pPr>
        <w:pStyle w:val="BodyText"/>
      </w:pPr>
      <w:r>
        <w:t xml:space="preserve">[Graduation Year] – [Relevant Coursework: Ship Systems, Thermodynamics, Marine Propulsion]</w:t>
      </w:r>
    </w:p>
    <w:bookmarkEnd w:id="22"/>
    <w:bookmarkStart w:id="23" w:name="master-of-science-in-naval-architecture"/>
    <w:p>
      <w:pPr>
        <w:pStyle w:val="Heading4"/>
      </w:pPr>
      <w:r>
        <w:t xml:space="preserve">Master of Science in Naval Architecture</w:t>
      </w:r>
    </w:p>
    <w:p>
      <w:pPr>
        <w:pStyle w:val="FirstParagraph"/>
      </w:pPr>
      <w:r>
        <w:t xml:space="preserve">[University Name], [City, Country]</w:t>
      </w:r>
    </w:p>
    <w:p>
      <w:pPr>
        <w:pStyle w:val="BodyText"/>
      </w:pPr>
      <w:r>
        <w:t xml:space="preserve">[Graduation Year] – [Specializations: Offshore Engineering, Maritime Safety]</w:t>
      </w:r>
    </w:p>
    <w:bookmarkEnd w:id="23"/>
    <w:bookmarkStart w:id="24" w:name="certifications"/>
    <w:p>
      <w:pPr>
        <w:pStyle w:val="Heading4"/>
      </w:pPr>
      <w:r>
        <w:t xml:space="preserve">Certifications</w:t>
      </w:r>
    </w:p>
    <w:p>
      <w:pPr>
        <w:numPr>
          <w:ilvl w:val="0"/>
          <w:numId w:val="1001"/>
        </w:numPr>
        <w:pStyle w:val="Compact"/>
      </w:pPr>
      <w:r>
        <w:t xml:space="preserve">STCW 2010 (Standards of Training, Certification and Watchkeeping for Seafarers)</w:t>
      </w:r>
    </w:p>
    <w:p>
      <w:pPr>
        <w:numPr>
          <w:ilvl w:val="0"/>
          <w:numId w:val="1001"/>
        </w:numPr>
        <w:pStyle w:val="Compact"/>
      </w:pPr>
      <w:r>
        <w:t xml:space="preserve">ENG1 Medical Certificate (for seafarers)</w:t>
      </w:r>
    </w:p>
    <w:p>
      <w:pPr>
        <w:numPr>
          <w:ilvl w:val="0"/>
          <w:numId w:val="1001"/>
        </w:numPr>
        <w:pStyle w:val="Compact"/>
      </w:pPr>
      <w:r>
        <w:t xml:space="preserve">ISO 9001:2015 Quality Management Systems</w:t>
      </w:r>
    </w:p>
    <w:bookmarkEnd w:id="24"/>
    <w:bookmarkEnd w:id="25"/>
    <w:bookmarkStart w:id="29" w:name="work-experience"/>
    <w:p>
      <w:pPr>
        <w:pStyle w:val="Heading3"/>
      </w:pPr>
      <w:r>
        <w:t xml:space="preserve">Work Experience</w:t>
      </w:r>
    </w:p>
    <w:bookmarkStart w:id="26" w:name="senior-marine-engineer"/>
    <w:p>
      <w:pPr>
        <w:pStyle w:val="Heading4"/>
      </w:pPr>
      <w:r>
        <w:t xml:space="preserve">Senior Marine Engineer</w:t>
      </w:r>
    </w:p>
    <w:p>
      <w:pPr>
        <w:pStyle w:val="FirstParagraph"/>
      </w:pPr>
      <w:r>
        <w:t xml:space="preserve">[Company Name], Munich, Germany | [Start Date] – [End Date]</w:t>
      </w:r>
    </w:p>
    <w:p>
      <w:pPr>
        <w:numPr>
          <w:ilvl w:val="0"/>
          <w:numId w:val="1002"/>
        </w:numPr>
        <w:pStyle w:val="Compact"/>
      </w:pPr>
      <w:r>
        <w:t xml:space="preserve">Overseeing the maintenance and operation of propulsion systems for commercial vessels operating in the North Sea and Baltic regions.</w:t>
      </w:r>
    </w:p>
    <w:p>
      <w:pPr>
        <w:numPr>
          <w:ilvl w:val="0"/>
          <w:numId w:val="1002"/>
        </w:numPr>
        <w:pStyle w:val="Compact"/>
      </w:pPr>
      <w:r>
        <w:t xml:space="preserve">Collaborating with German maritime authorities to ensure compliance with local regulations, including environmental standards under Germany Munich's sustainability initiatives.</w:t>
      </w:r>
    </w:p>
    <w:p>
      <w:pPr>
        <w:numPr>
          <w:ilvl w:val="0"/>
          <w:numId w:val="1002"/>
        </w:numPr>
        <w:pStyle w:val="Compact"/>
      </w:pPr>
      <w:r>
        <w:t xml:space="preserve">Designing and implementing energy-efficient solutions that reduced fuel consumption by 15% across the fleet.</w:t>
      </w:r>
    </w:p>
    <w:p>
      <w:pPr>
        <w:numPr>
          <w:ilvl w:val="0"/>
          <w:numId w:val="1002"/>
        </w:numPr>
        <w:pStyle w:val="Compact"/>
      </w:pPr>
      <w:r>
        <w:t xml:space="preserve">Providing technical support to ship crews and conducting safety audits in accordance with German maritime laws.</w:t>
      </w:r>
    </w:p>
    <w:bookmarkEnd w:id="26"/>
    <w:bookmarkStart w:id="27" w:name="marine-engineer"/>
    <w:p>
      <w:pPr>
        <w:pStyle w:val="Heading4"/>
      </w:pPr>
      <w:r>
        <w:t xml:space="preserve">Marine Engineer</w:t>
      </w:r>
    </w:p>
    <w:p>
      <w:pPr>
        <w:pStyle w:val="FirstParagraph"/>
      </w:pPr>
      <w:r>
        <w:t xml:space="preserve">[Company Name], [City, Country] | [Start Date] – [End Date]</w:t>
      </w:r>
    </w:p>
    <w:p>
      <w:pPr>
        <w:numPr>
          <w:ilvl w:val="0"/>
          <w:numId w:val="1003"/>
        </w:numPr>
        <w:pStyle w:val="Compact"/>
      </w:pPr>
      <w:r>
        <w:t xml:space="preserve">Managed the overhaul of auxiliary engines and electrical systems for offshore vessels, ensuring minimal downtime.</w:t>
      </w:r>
    </w:p>
    <w:p>
      <w:pPr>
        <w:numPr>
          <w:ilvl w:val="0"/>
          <w:numId w:val="1003"/>
        </w:numPr>
        <w:pStyle w:val="Compact"/>
      </w:pPr>
      <w:r>
        <w:t xml:space="preserve">Participated in the development of a digital twin model for vessel performance monitoring, aligning with Germany Munich's focus on Industry 4.0 technologies.</w:t>
      </w:r>
    </w:p>
    <w:p>
      <w:pPr>
        <w:numPr>
          <w:ilvl w:val="0"/>
          <w:numId w:val="1003"/>
        </w:numPr>
        <w:pStyle w:val="Compact"/>
      </w:pPr>
      <w:r>
        <w:t xml:space="preserve">Trained junior engineers on modern marine engineering practices, fostering a culture of innovation and technical excellence.</w:t>
      </w:r>
    </w:p>
    <w:bookmarkEnd w:id="27"/>
    <w:bookmarkStart w:id="28" w:name="internship-marine-engineering-assistant"/>
    <w:p>
      <w:pPr>
        <w:pStyle w:val="Heading4"/>
      </w:pPr>
      <w:r>
        <w:t xml:space="preserve">Internship: Marine Engineering Assistant</w:t>
      </w:r>
    </w:p>
    <w:p>
      <w:pPr>
        <w:pStyle w:val="FirstParagraph"/>
      </w:pPr>
      <w:r>
        <w:t xml:space="preserve">[Company Name], [City, Country] | [Start Date] – [End Date]</w:t>
      </w:r>
    </w:p>
    <w:p>
      <w:pPr>
        <w:numPr>
          <w:ilvl w:val="0"/>
          <w:numId w:val="1004"/>
        </w:numPr>
        <w:pStyle w:val="Compact"/>
      </w:pPr>
      <w:r>
        <w:t xml:space="preserve">Assisted in the inspection and repair of ship engines, gaining hands-on experience with German-engineered marine systems.</w:t>
      </w:r>
    </w:p>
    <w:p>
      <w:pPr>
        <w:numPr>
          <w:ilvl w:val="0"/>
          <w:numId w:val="1004"/>
        </w:numPr>
        <w:pStyle w:val="Compact"/>
      </w:pPr>
      <w:r>
        <w:t xml:space="preserve">Supported the documentation of maintenance procedures to meet European maritime standards.</w:t>
      </w:r>
    </w:p>
    <w:bookmarkEnd w:id="28"/>
    <w:bookmarkEnd w:id="29"/>
    <w:bookmarkStart w:id="30" w:name="skills"/>
    <w:p>
      <w:pPr>
        <w:pStyle w:val="Heading3"/>
      </w:pPr>
      <w:r>
        <w:t xml:space="preserve">Skills</w:t>
      </w:r>
    </w:p>
    <w:p>
      <w:pPr>
        <w:numPr>
          <w:ilvl w:val="0"/>
          <w:numId w:val="1005"/>
        </w:numPr>
        <w:pStyle w:val="Compact"/>
      </w:pPr>
      <w:r>
        <w:rPr>
          <w:bCs/>
          <w:b/>
        </w:rPr>
        <w:t xml:space="preserve">Technical Skills:</w:t>
      </w:r>
      <w:r>
        <w:t xml:space="preserve"> </w:t>
      </w:r>
      <w:r>
        <w:t xml:space="preserve">Engine Systems Design, CAD (AutoCAD, SolidWorks), Marine Hydraulics, Electrical Systems Troubleshooting</w:t>
      </w:r>
    </w:p>
    <w:p>
      <w:pPr>
        <w:numPr>
          <w:ilvl w:val="0"/>
          <w:numId w:val="1005"/>
        </w:numPr>
        <w:pStyle w:val="Compact"/>
      </w:pPr>
      <w:r>
        <w:rPr>
          <w:bCs/>
          <w:b/>
        </w:rPr>
        <w:t xml:space="preserve">Regulatory Compliance:</w:t>
      </w:r>
      <w:r>
        <w:t xml:space="preserve"> </w:t>
      </w:r>
      <w:r>
        <w:t xml:space="preserve">SOLAS 1974, MARPOL Annexes, German Maritime Safety Regulations</w:t>
      </w:r>
    </w:p>
    <w:p>
      <w:pPr>
        <w:numPr>
          <w:ilvl w:val="0"/>
          <w:numId w:val="1005"/>
        </w:numPr>
        <w:pStyle w:val="Compact"/>
      </w:pPr>
      <w:r>
        <w:rPr>
          <w:bCs/>
          <w:b/>
        </w:rPr>
        <w:t xml:space="preserve">Software:</w:t>
      </w:r>
      <w:r>
        <w:t xml:space="preserve"> </w:t>
      </w:r>
      <w:r>
        <w:t xml:space="preserve">MATLAB, ANSYS (CFD Analysis), NAVISWORKS for ship design</w:t>
      </w:r>
    </w:p>
    <w:p>
      <w:pPr>
        <w:numPr>
          <w:ilvl w:val="0"/>
          <w:numId w:val="1005"/>
        </w:numPr>
        <w:pStyle w:val="Compact"/>
      </w:pPr>
      <w:r>
        <w:rPr>
          <w:bCs/>
          <w:b/>
        </w:rPr>
        <w:t xml:space="preserve">Languages:</w:t>
      </w:r>
      <w:r>
        <w:t xml:space="preserve"> </w:t>
      </w:r>
      <w:r>
        <w:t xml:space="preserve">English (Fluent), German (Intermediate)</w:t>
      </w:r>
    </w:p>
    <w:bookmarkEnd w:id="30"/>
    <w:bookmarkStart w:id="31" w:name="certifications-1"/>
    <w:p>
      <w:pPr>
        <w:pStyle w:val="Heading3"/>
      </w:pPr>
      <w:r>
        <w:t xml:space="preserve">Certifications</w:t>
      </w:r>
    </w:p>
    <w:p>
      <w:pPr>
        <w:numPr>
          <w:ilvl w:val="0"/>
          <w:numId w:val="1006"/>
        </w:numPr>
        <w:pStyle w:val="Compact"/>
      </w:pPr>
      <w:r>
        <w:t xml:space="preserve">Marine Engineer License (Class 1) – [Issuing Authority]</w:t>
      </w:r>
    </w:p>
    <w:p>
      <w:pPr>
        <w:numPr>
          <w:ilvl w:val="0"/>
          <w:numId w:val="1006"/>
        </w:numPr>
        <w:pStyle w:val="Compact"/>
      </w:pPr>
      <w:r>
        <w:t xml:space="preserve">Oil and Chemical Tanker Safety Training – [Institution Name]</w:t>
      </w:r>
    </w:p>
    <w:p>
      <w:pPr>
        <w:numPr>
          <w:ilvl w:val="0"/>
          <w:numId w:val="1006"/>
        </w:numPr>
        <w:pStyle w:val="Compact"/>
      </w:pPr>
      <w:r>
        <w:t xml:space="preserve">Emergency Response and Firefighting Certification – [Institution Name]</w:t>
      </w:r>
    </w:p>
    <w:bookmarkEnd w:id="31"/>
    <w:bookmarkStart w:id="32" w:name="professional-affiliations"/>
    <w:p>
      <w:pPr>
        <w:pStyle w:val="Heading3"/>
      </w:pPr>
      <w:r>
        <w:t xml:space="preserve">Professional Affiliations</w:t>
      </w:r>
    </w:p>
    <w:p>
      <w:pPr>
        <w:numPr>
          <w:ilvl w:val="0"/>
          <w:numId w:val="1007"/>
        </w:numPr>
        <w:pStyle w:val="Compact"/>
      </w:pPr>
      <w:r>
        <w:t xml:space="preserve">Member, German Society of Naval Architects (DVK)</w:t>
      </w:r>
    </w:p>
    <w:p>
      <w:pPr>
        <w:numPr>
          <w:ilvl w:val="0"/>
          <w:numId w:val="1007"/>
        </w:numPr>
        <w:pStyle w:val="Compact"/>
      </w:pPr>
      <w:r>
        <w:t xml:space="preserve">Member, International Marine Engineers’ Association (IMEA)</w:t>
      </w:r>
    </w:p>
    <w:p>
      <w:pPr>
        <w:numPr>
          <w:ilvl w:val="0"/>
          <w:numId w:val="1007"/>
        </w:numPr>
        <w:pStyle w:val="Compact"/>
      </w:pPr>
      <w:r>
        <w:t xml:space="preserve">Promoter of Sustainable Maritime Practices in Germany Munich</w:t>
      </w:r>
    </w:p>
    <w:bookmarkEnd w:id="32"/>
    <w:bookmarkStart w:id="33" w:name="additional-information"/>
    <w:p>
      <w:pPr>
        <w:pStyle w:val="Heading3"/>
      </w:pPr>
      <w:r>
        <w:t xml:space="preserve">Additional Information</w:t>
      </w:r>
    </w:p>
    <w:p>
      <w:pPr>
        <w:pStyle w:val="FirstParagraph"/>
      </w:pPr>
      <w:r>
        <w:rPr>
          <w:bCs/>
          <w:b/>
        </w:rPr>
        <w:t xml:space="preserve">Projects:</w:t>
      </w:r>
    </w:p>
    <w:p>
      <w:pPr>
        <w:numPr>
          <w:ilvl w:val="0"/>
          <w:numId w:val="1008"/>
        </w:numPr>
        <w:pStyle w:val="Compact"/>
      </w:pPr>
      <w:r>
        <w:t xml:space="preserve">Developed a hybrid propulsion system for a regional ferry operating in the Bavarian lakes, reducing emissions by 20% (Germany Munich).</w:t>
      </w:r>
    </w:p>
    <w:p>
      <w:pPr>
        <w:numPr>
          <w:ilvl w:val="0"/>
          <w:numId w:val="1008"/>
        </w:numPr>
        <w:pStyle w:val="Compact"/>
      </w:pPr>
      <w:r>
        <w:t xml:space="preserve">Collaborated with local universities on research projects focused on renewable energy integration into ship design.</w:t>
      </w:r>
    </w:p>
    <w:p>
      <w:pPr>
        <w:pStyle w:val="FirstParagraph"/>
      </w:pPr>
      <w:r>
        <w:rPr>
          <w:bCs/>
          <w:b/>
        </w:rPr>
        <w:t xml:space="preserve">Volunteer Work:</w:t>
      </w:r>
    </w:p>
    <w:p>
      <w:pPr>
        <w:numPr>
          <w:ilvl w:val="0"/>
          <w:numId w:val="1009"/>
        </w:numPr>
        <w:pStyle w:val="Compact"/>
      </w:pPr>
      <w:r>
        <w:t xml:space="preserve">Taught marine engineering basics to underprivileged youth in Munich, promoting STEM education.</w:t>
      </w:r>
    </w:p>
    <w:p>
      <w:pPr>
        <w:numPr>
          <w:ilvl w:val="0"/>
          <w:numId w:val="1009"/>
        </w:numPr>
        <w:pStyle w:val="Compact"/>
      </w:pPr>
      <w:r>
        <w:t xml:space="preserve">Participated in environmental cleanup initiatives along the River Isar, aligning with Germany Munich's green goals.</w:t>
      </w:r>
    </w:p>
    <w:p>
      <w:pPr>
        <w:pStyle w:val="FirstParagraph"/>
      </w:pPr>
      <w:r>
        <w:rPr>
          <w:bCs/>
          <w:b/>
        </w:rPr>
        <w:t xml:space="preserve">References:</w:t>
      </w:r>
    </w:p>
    <w:p>
      <w:pPr>
        <w:pStyle w:val="BodyText"/>
      </w:pPr>
      <w:r>
        <w:t xml:space="preserve">Available upon request. Contact [Your Email] or [Your Phone Number].</w:t>
      </w:r>
    </w:p>
    <w:bookmarkEnd w:id="33"/>
    <w:p>
      <w:pPr>
        <w:pStyle w:val="BodyText"/>
      </w:pPr>
      <w:r>
        <w:t xml:space="preserve">This Curriculum Vitae is tailored for the Marine Engineer role in Germany Munich, highlighting expertise in maritime engineering and alignment with local industry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Germany Munich</dc:title>
  <dc:creator/>
  <dc:language>en</dc:language>
  <cp:keywords/>
  <dcterms:created xsi:type="dcterms:W3CDTF">2026-05-01T22:50:53Z</dcterms:created>
  <dcterms:modified xsi:type="dcterms:W3CDTF">2026-05-01T22:50:53Z</dcterms:modified>
</cp:coreProperties>
</file>

<file path=docProps/custom.xml><?xml version="1.0" encoding="utf-8"?>
<Properties xmlns="http://schemas.openxmlformats.org/officeDocument/2006/custom-properties" xmlns:vt="http://schemas.openxmlformats.org/officeDocument/2006/docPropsVTypes"/>
</file>